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E167" w14:textId="28F26DB5" w:rsidR="00E03144" w:rsidRPr="00C92E6F" w:rsidRDefault="00120D86" w:rsidP="008E15F1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Product Sales</w:t>
      </w:r>
      <w:r w:rsidR="009020A7">
        <w:rPr>
          <w:b/>
          <w:bCs/>
          <w:sz w:val="36"/>
          <w:szCs w:val="36"/>
        </w:rPr>
        <w:t xml:space="preserve"> </w:t>
      </w:r>
      <w:r w:rsidR="00AB07FD" w:rsidRPr="00C92E6F">
        <w:rPr>
          <w:b/>
          <w:bCs/>
          <w:sz w:val="36"/>
          <w:szCs w:val="36"/>
        </w:rPr>
        <w:t>Process</w:t>
      </w:r>
    </w:p>
    <w:p w14:paraId="215E91B4" w14:textId="44085DC3" w:rsidR="008E15F1" w:rsidRDefault="008E15F1" w:rsidP="008E15F1"/>
    <w:p w14:paraId="03B65514" w14:textId="77777777" w:rsidR="000E56E0" w:rsidRDefault="000E56E0" w:rsidP="000E56E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bookmarkStart w:id="0" w:name="_Hlk111739251"/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</w:t>
      </w:r>
    </w:p>
    <w:p w14:paraId="04EA83B6" w14:textId="77777777" w:rsidR="000E56E0" w:rsidRDefault="000E56E0" w:rsidP="000E56E0">
      <w:pPr>
        <w:pStyle w:val="ListParagraph"/>
        <w:ind w:left="108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3CB8D5F" w14:textId="1E196F76" w:rsidR="000E56E0" w:rsidRDefault="00FB6BF6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0E56E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is responsible for: </w:t>
      </w:r>
    </w:p>
    <w:p w14:paraId="22FB4E74" w14:textId="77777777" w:rsidR="000E56E0" w:rsidRDefault="000E56E0" w:rsidP="000E56E0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1DFD82EC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</w:t>
      </w:r>
      <w:r w:rsidRPr="00586A9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rospect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ing for Leads</w:t>
      </w:r>
    </w:p>
    <w:p w14:paraId="219455DA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Researching potential opportunity’s they find </w:t>
      </w:r>
    </w:p>
    <w:p w14:paraId="52AE55ED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Identifying all Opportunity’s</w:t>
      </w:r>
    </w:p>
    <w:p w14:paraId="052334C0" w14:textId="77777777" w:rsidR="000E56E0" w:rsidRPr="00356B0C" w:rsidRDefault="000E56E0" w:rsidP="000E56E0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4416C270" w14:textId="09EC8D3C" w:rsidR="000C5A4C" w:rsidRDefault="00FB6BF6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It is the AEs responsibility to cultivate any interest or potential o</w:t>
      </w:r>
      <w:r w:rsidR="000E56E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nce an opportunity has been i</w:t>
      </w:r>
      <w:r w:rsidR="000E56E0" w:rsidRPr="00586A9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dentifie</w:t>
      </w:r>
      <w:r w:rsidR="000E56E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d. </w:t>
      </w:r>
    </w:p>
    <w:p w14:paraId="52F2F6DC" w14:textId="77777777" w:rsidR="001A10EA" w:rsidRDefault="001A10EA" w:rsidP="001A10EA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5F92E1C5" w14:textId="2636D1DD" w:rsidR="001A10EA" w:rsidRPr="001A10EA" w:rsidRDefault="000E56E0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586A9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Where does the AE get their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Product Sales</w:t>
      </w:r>
      <w:r w:rsidRPr="00586A9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leads?</w:t>
      </w:r>
      <w:r w:rsidR="000C5A4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1A10EA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acquire leads in three ways:</w:t>
      </w:r>
    </w:p>
    <w:p w14:paraId="201DCC2D" w14:textId="77777777" w:rsidR="001A10EA" w:rsidRPr="001A10EA" w:rsidRDefault="001A10EA" w:rsidP="001A10EA">
      <w:pPr>
        <w:pStyle w:val="ListParagraph"/>
        <w:ind w:left="1800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p w14:paraId="081D29F6" w14:textId="5D39B549" w:rsidR="001A10EA" w:rsidRPr="001A10EA" w:rsidRDefault="001A10EA" w:rsidP="001A10EA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Prospecting </w:t>
      </w:r>
    </w:p>
    <w:p w14:paraId="39B0B81A" w14:textId="77777777" w:rsidR="001A10EA" w:rsidRPr="001A10EA" w:rsidRDefault="001A10EA" w:rsidP="001A10EA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Manufacturing partners</w:t>
      </w:r>
    </w:p>
    <w:p w14:paraId="50FAD674" w14:textId="3EAE9B6D" w:rsidR="000E56E0" w:rsidRPr="00E518D5" w:rsidRDefault="001A10EA" w:rsidP="00E518D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130B35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Marketing has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provided </w:t>
      </w:r>
      <w:r w:rsidRPr="00130B35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great warm leads from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130B35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website contact form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. </w:t>
      </w:r>
      <w:hyperlink r:id="rId8" w:history="1">
        <w:r w:rsidRPr="00835655">
          <w:rPr>
            <w:rStyle w:val="Hyperlink"/>
            <w:rFonts w:asciiTheme="majorHAnsi" w:hAnsiTheme="majorHAnsi" w:cstheme="majorHAnsi"/>
            <w:b/>
            <w:bCs/>
            <w:color w:val="5B9BD5" w:themeColor="accent5"/>
            <w:sz w:val="24"/>
            <w:szCs w:val="24"/>
          </w:rPr>
          <w:t>https://ivision.com/contact/</w:t>
        </w:r>
      </w:hyperlink>
      <w:r w:rsidRPr="00835655">
        <w:rPr>
          <w:rFonts w:asciiTheme="majorHAnsi" w:hAnsiTheme="majorHAnsi" w:cstheme="majorHAnsi"/>
          <w:b/>
          <w:bCs/>
          <w:color w:val="5B9BD5" w:themeColor="accent5"/>
          <w:sz w:val="24"/>
          <w:szCs w:val="24"/>
        </w:rPr>
        <w:t xml:space="preserve"> </w:t>
      </w:r>
    </w:p>
    <w:p w14:paraId="4B8D73DF" w14:textId="77777777" w:rsidR="00E518D5" w:rsidRPr="00E518D5" w:rsidRDefault="00E518D5" w:rsidP="00E518D5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4201EDEB" w14:textId="14559AD8" w:rsidR="000E56E0" w:rsidRPr="00801507" w:rsidRDefault="00E518D5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When prospecting for leads, the AE will use </w:t>
      </w:r>
      <w:r w:rsidR="000E56E0"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 variety </w:t>
      </w:r>
      <w:r w:rsidR="000E56E0" w:rsidRPr="00831EA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of methods such as</w:t>
      </w:r>
      <w:r w:rsidR="000E56E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:</w:t>
      </w:r>
      <w:r w:rsidR="000E56E0" w:rsidRPr="00831EA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5F1118AD" w14:textId="77777777" w:rsidR="000E56E0" w:rsidRPr="00E74B19" w:rsidRDefault="000E56E0" w:rsidP="000E56E0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DEC898D" w14:textId="77777777" w:rsidR="000E56E0" w:rsidRPr="00E74B19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N</w:t>
      </w:r>
      <w:r w:rsidRPr="00831EA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etworking events </w:t>
      </w:r>
    </w:p>
    <w:p w14:paraId="6665C4DB" w14:textId="77777777" w:rsidR="000E56E0" w:rsidRPr="00E74B19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Non-profit boards </w:t>
      </w:r>
    </w:p>
    <w:p w14:paraId="693DEF35" w14:textId="77777777" w:rsidR="000E56E0" w:rsidRPr="00130B35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831EA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LinkedIn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(Cold outreach) (Not many AEs make cold calls any longer.)</w:t>
      </w:r>
    </w:p>
    <w:p w14:paraId="080EA271" w14:textId="77777777" w:rsidR="000E56E0" w:rsidRPr="00E74B19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Email (Cold outreach)</w:t>
      </w:r>
    </w:p>
    <w:p w14:paraId="347A88E4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By phone (Cold outreach)</w:t>
      </w:r>
    </w:p>
    <w:p w14:paraId="5BE26360" w14:textId="1B1E5A82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Referrals from existing customers</w:t>
      </w:r>
    </w:p>
    <w:p w14:paraId="170B3DD5" w14:textId="77777777" w:rsidR="000E56E0" w:rsidRPr="00130B35" w:rsidRDefault="000E56E0" w:rsidP="000E56E0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54FD3B2" w14:textId="77777777" w:rsidR="000E56E0" w:rsidRDefault="000E56E0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Some use more of a hybrid approach, drawing some leads from iVision partnerships and prospecting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/ hunting for others.</w:t>
      </w:r>
    </w:p>
    <w:p w14:paraId="027919CD" w14:textId="77777777" w:rsidR="000E56E0" w:rsidRPr="003B68B8" w:rsidRDefault="000E56E0" w:rsidP="000E56E0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ADF818B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You may also use w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arm leads with whom you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lready have an established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relationship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,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if 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there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is </w:t>
      </w:r>
      <w:r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no conflict involved.</w:t>
      </w:r>
    </w:p>
    <w:bookmarkEnd w:id="0"/>
    <w:p w14:paraId="3A2B8965" w14:textId="77777777" w:rsidR="009D3A62" w:rsidRPr="00E518D5" w:rsidRDefault="009D3A62" w:rsidP="00E518D5">
      <w:pPr>
        <w:rPr>
          <w:rFonts w:asciiTheme="majorHAnsi" w:hAnsiTheme="majorHAnsi" w:cstheme="majorHAnsi"/>
          <w:sz w:val="24"/>
          <w:szCs w:val="24"/>
        </w:rPr>
      </w:pPr>
    </w:p>
    <w:p w14:paraId="54527212" w14:textId="5F5F2A04" w:rsidR="00865482" w:rsidRDefault="00865482" w:rsidP="00B6617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lastRenderedPageBreak/>
        <w:t xml:space="preserve">AE – </w:t>
      </w:r>
    </w:p>
    <w:p w14:paraId="60DBB66A" w14:textId="77777777" w:rsidR="00FB6BF6" w:rsidRDefault="00FB6BF6" w:rsidP="00FB6BF6">
      <w:pPr>
        <w:pStyle w:val="ListParagraph"/>
        <w:ind w:left="108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D79B6D0" w14:textId="08DB47D3" w:rsidR="000E56E0" w:rsidRDefault="00FB6BF6" w:rsidP="000E56E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0E56E0" w:rsidRPr="009F525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AE will fill out the Sales Opportunity Form and enter all information as requested.</w:t>
      </w:r>
    </w:p>
    <w:p w14:paraId="31670714" w14:textId="77777777" w:rsidR="000E56E0" w:rsidRDefault="000E56E0" w:rsidP="000E56E0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588768F9" w14:textId="77777777" w:rsid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must fill in all blank spaces. The form will not allow you to submit at the end if all required areas are not filled in properly. </w:t>
      </w:r>
    </w:p>
    <w:p w14:paraId="7617D783" w14:textId="1B367593" w:rsidR="008C58C7" w:rsidRDefault="008C58C7" w:rsidP="00865482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Specify whether th</w:t>
      </w:r>
      <w:r w:rsidR="000E56E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product deal needs a task for the SA and / or deal registration.</w:t>
      </w:r>
    </w:p>
    <w:p w14:paraId="534F4E1E" w14:textId="36732FB5" w:rsidR="00627F09" w:rsidRPr="00627F09" w:rsidRDefault="00A034F8" w:rsidP="00865482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he AE will have to enter an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“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estimated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”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deal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dollar’s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value in the opportunity,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at this time. This will have to be a “guesstimate” based on your experience, 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because the dollars are unknown until the SA scopes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opportunity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. </w:t>
      </w:r>
      <w:r w:rsidR="00627F09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Later in the process: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7BFA114F" w14:textId="77777777" w:rsidR="00627F09" w:rsidRPr="00627F09" w:rsidRDefault="00627F09" w:rsidP="00627F09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E46D155" w14:textId="77777777" w:rsidR="00627F09" w:rsidRPr="00627F09" w:rsidRDefault="00627F09" w:rsidP="00627F09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he SA will scope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opportunity </w:t>
      </w:r>
      <w:r w:rsidR="000C5A4C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and provide a more accurate number. </w:t>
      </w:r>
    </w:p>
    <w:p w14:paraId="13493C55" w14:textId="7D0DF4C8" w:rsidR="000C5A4C" w:rsidRPr="00627F09" w:rsidRDefault="000C5A4C" w:rsidP="00627F09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</w:t>
      </w:r>
      <w:r w:rsidR="00627F09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SSS will </w:t>
      </w:r>
      <w:r w:rsidR="00627F09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then 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quote it with the actual </w:t>
      </w:r>
      <w:r w:rsidR="00627F09"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deal dollar amount</w:t>
      </w:r>
      <w:r w:rsidRPr="00627F0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67D34A51" w14:textId="77777777" w:rsidR="00627F09" w:rsidRPr="000C5A4C" w:rsidRDefault="00627F09" w:rsidP="00627F09">
      <w:pPr>
        <w:pStyle w:val="ListParagraph"/>
        <w:ind w:left="3240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p w14:paraId="23D621B3" w14:textId="51932848" w:rsidR="000E56E0" w:rsidRPr="000E56E0" w:rsidRDefault="000E56E0" w:rsidP="000E56E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AA23B7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Add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 </w:t>
      </w:r>
      <w:r w:rsidRPr="00AA23B7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task when you have 90% of the details the SA initially needs. (Sometimes you will receive this information after the opportunity is created.)</w:t>
      </w:r>
    </w:p>
    <w:p w14:paraId="1DF1C665" w14:textId="707B3ECA" w:rsidR="00865482" w:rsidRPr="00865482" w:rsidRDefault="00885021" w:rsidP="00865482">
      <w:pPr>
        <w:pStyle w:val="ListParagraph"/>
        <w:numPr>
          <w:ilvl w:val="2"/>
          <w:numId w:val="5"/>
        </w:numPr>
        <w:rPr>
          <w:rStyle w:val="Hyperlink"/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  <w:u w:val="none"/>
        </w:rPr>
      </w:pPr>
      <w:hyperlink r:id="rId9" w:history="1">
        <w:r w:rsidR="00B66176" w:rsidRPr="008A1139">
          <w:rPr>
            <w:rStyle w:val="Hyperlink"/>
            <w:rFonts w:asciiTheme="majorHAnsi" w:hAnsiTheme="majorHAnsi" w:cstheme="majorHAnsi"/>
            <w:b/>
            <w:bCs/>
            <w:color w:val="2E74B5" w:themeColor="accent5" w:themeShade="BF"/>
            <w:sz w:val="24"/>
            <w:szCs w:val="24"/>
          </w:rPr>
          <w:t>Sales Opportunity Form - iVision</w:t>
        </w:r>
      </w:hyperlink>
    </w:p>
    <w:p w14:paraId="4324CE35" w14:textId="77777777" w:rsidR="00865482" w:rsidRPr="00865482" w:rsidRDefault="00865482" w:rsidP="00865482">
      <w:pPr>
        <w:pStyle w:val="ListParagraph"/>
        <w:ind w:left="2520"/>
        <w:rPr>
          <w:rStyle w:val="Hyperlink"/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  <w:u w:val="none"/>
        </w:rPr>
      </w:pPr>
    </w:p>
    <w:p w14:paraId="3FFC8469" w14:textId="71731AD7" w:rsidR="00865482" w:rsidRPr="00865482" w:rsidRDefault="00FB6BF6" w:rsidP="00865482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s</w:t>
      </w:r>
      <w:r w:rsidR="008A1139" w:rsidRPr="0086548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ubmit the form, and this will auto generate an email to:</w:t>
      </w:r>
    </w:p>
    <w:p w14:paraId="5975D9B3" w14:textId="77777777" w:rsidR="00865482" w:rsidRPr="00865482" w:rsidRDefault="00865482" w:rsidP="00865482">
      <w:pPr>
        <w:pStyle w:val="ListParagraph"/>
        <w:ind w:left="1800"/>
        <w:rPr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</w:rPr>
      </w:pPr>
    </w:p>
    <w:p w14:paraId="5B8BFCF2" w14:textId="77777777" w:rsidR="009326C9" w:rsidRPr="009326C9" w:rsidRDefault="008A1139" w:rsidP="009326C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</w:rPr>
      </w:pPr>
      <w:r w:rsidRPr="0086548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</w:t>
      </w:r>
      <w:r w:rsidR="00B66176" w:rsidRPr="0086548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he Sales Support Specialist (SSS)</w:t>
      </w:r>
      <w:r w:rsidR="00185510" w:rsidRPr="0086548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21E9164E" w14:textId="68107CAE" w:rsidR="00185510" w:rsidRPr="009326C9" w:rsidRDefault="00185510" w:rsidP="009326C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2E74B5" w:themeColor="accent5" w:themeShade="BF"/>
          <w:sz w:val="24"/>
          <w:szCs w:val="24"/>
        </w:rPr>
      </w:pPr>
      <w:r w:rsidRPr="009326C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Anyone else cc’d on the form </w:t>
      </w:r>
    </w:p>
    <w:p w14:paraId="36990B17" w14:textId="2FC93041" w:rsidR="009326C9" w:rsidRDefault="00185510" w:rsidP="009326C9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(</w:t>
      </w:r>
      <w:r w:rsidR="00EC0E5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Currently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Sr. Director, Solution Sales, S. Cagle)</w:t>
      </w:r>
    </w:p>
    <w:p w14:paraId="6F430851" w14:textId="77777777" w:rsidR="009326C9" w:rsidRDefault="009326C9" w:rsidP="009326C9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3630F69" w14:textId="4D516686" w:rsidR="00EC0E5B" w:rsidRPr="0062144B" w:rsidRDefault="00FB6BF6" w:rsidP="00EC0E5B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EC0E5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will </w:t>
      </w:r>
      <w:r w:rsidR="00EC0E5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confirm / determine</w:t>
      </w:r>
      <w:r w:rsidR="00EC0E5B"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whether </w:t>
      </w:r>
      <w:r w:rsidR="00EC0E5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Engineering Support Services (</w:t>
      </w:r>
      <w:r w:rsidR="00EC0E5B"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ESS</w:t>
      </w:r>
      <w:r w:rsidR="00EC0E5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)</w:t>
      </w:r>
      <w:r w:rsidR="00EC0E5B"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contract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will be</w:t>
      </w:r>
      <w:r w:rsidR="00EC0E5B" w:rsidRPr="003B68B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impacted.</w:t>
      </w:r>
    </w:p>
    <w:p w14:paraId="3A532F0C" w14:textId="77777777" w:rsidR="00EC0E5B" w:rsidRDefault="00EC0E5B" w:rsidP="00EC0E5B">
      <w:pPr>
        <w:pStyle w:val="ListParagraph"/>
        <w:ind w:left="2520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p w14:paraId="2440BB99" w14:textId="77777777" w:rsidR="00EC0E5B" w:rsidRDefault="00EC0E5B" w:rsidP="00EC0E5B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FB6BF6">
        <w:rPr>
          <w:rFonts w:asciiTheme="majorHAnsi" w:hAnsiTheme="majorHAnsi" w:cstheme="majorHAnsi"/>
          <w:b/>
          <w:bCs/>
          <w:color w:val="5B9BD5" w:themeColor="accent5"/>
          <w:sz w:val="24"/>
          <w:szCs w:val="24"/>
        </w:rPr>
        <w:t>If the ESS contract is impacted, the Solution Architect will scope changes and loop in the Client Delivery Manager and other ESS personnel if required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. </w:t>
      </w:r>
    </w:p>
    <w:p w14:paraId="6269A70F" w14:textId="46AF230C" w:rsidR="00EC0E5B" w:rsidRDefault="00EC0E5B" w:rsidP="00EC0E5B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2144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Keeping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62144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ESS Delivery Manager in the loop on all opportunities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is positive for sales and delivery </w:t>
      </w:r>
      <w:r w:rsidRPr="0062144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business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47E05CD3" w14:textId="77777777" w:rsidR="00A034F8" w:rsidRDefault="00A034F8" w:rsidP="00A034F8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578483F3" w14:textId="2B21B1CF" w:rsidR="000C5A4C" w:rsidRPr="00A034F8" w:rsidRDefault="00102D2B" w:rsidP="000C5A4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lastRenderedPageBreak/>
        <w:t>When the AE finds a p</w:t>
      </w:r>
      <w:r w:rsidR="000C5A4C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roduct sale opportunity</w:t>
      </w:r>
      <w:r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,</w:t>
      </w:r>
      <w:r w:rsidR="000C5A4C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2D521D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they should inquire of the client whether </w:t>
      </w:r>
      <w:r w:rsidR="000C5A4C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 consulting opportunity </w:t>
      </w:r>
      <w:r w:rsidR="002D521D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exists as well. For example they could ask: “</w:t>
      </w:r>
      <w:r w:rsidR="000C5A4C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Do you need help implementing this or do you already have that covered?</w:t>
      </w:r>
      <w:r w:rsidR="00A034F8" w:rsidRPr="00A034F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”</w:t>
      </w:r>
    </w:p>
    <w:p w14:paraId="59350784" w14:textId="77777777" w:rsidR="00B2443E" w:rsidRPr="00B2443E" w:rsidRDefault="00B2443E" w:rsidP="00B2443E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95F3E9F" w14:textId="573E531F" w:rsidR="001C6921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  <w:r w:rsidRPr="00DB25E3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0D07C19A" w14:textId="77777777" w:rsidR="00DB25E3" w:rsidRPr="00DB25E3" w:rsidRDefault="00DB25E3" w:rsidP="00DB25E3">
      <w:pPr>
        <w:pStyle w:val="ListParagraph"/>
        <w:ind w:left="1080"/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6ECAD5A9" w14:textId="5F74B451" w:rsidR="000C5A4C" w:rsidRPr="000C5A4C" w:rsidRDefault="001C6921" w:rsidP="000C5A4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If requested on the Sales Opportunity form, </w:t>
      </w:r>
      <w:r w:rsidR="00A80735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SSS </w:t>
      </w:r>
      <w:r w:rsidR="00A80735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will </w:t>
      </w: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put in </w:t>
      </w:r>
      <w:r w:rsidR="00A80735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 </w:t>
      </w: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Deal Registration with </w:t>
      </w:r>
      <w:r w:rsidR="00A80735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v</w:t>
      </w: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endor</w:t>
      </w:r>
      <w:r w:rsidR="00A80735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4AEE4772" w14:textId="294414ED" w:rsidR="001C6921" w:rsidRPr="004B75ED" w:rsidRDefault="00A80735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c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reate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an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pportunity in NetSuite</w:t>
      </w:r>
      <w:r w:rsidR="00D13629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and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assign an opportunity 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number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Every opportunity has a number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, a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unique identifier. 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This makes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it easier for 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SA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,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accounting, </w:t>
      </w:r>
      <w:r w:rsidR="00D13629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and s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ales support to follow. Invoices</w:t>
      </w:r>
      <w:r w:rsidR="004B75ED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and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proposal</w:t>
      </w:r>
      <w:r w:rsidR="004B75ED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will </w:t>
      </w:r>
      <w:r w:rsidR="004B75ED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also </w:t>
      </w:r>
      <w:r w:rsidR="000C5A4C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have this Number.</w:t>
      </w:r>
    </w:p>
    <w:p w14:paraId="3237C32C" w14:textId="380964D7" w:rsidR="001C6921" w:rsidRPr="00DB25E3" w:rsidRDefault="00A80735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c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reate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an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EPIC Folder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204731E6" w14:textId="5FC77A58" w:rsidR="001C6921" w:rsidRPr="00DB25E3" w:rsidRDefault="00A80735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c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reate a task for the SA if requested on the Sales Opportunity Form</w:t>
      </w:r>
    </w:p>
    <w:p w14:paraId="6651FFE5" w14:textId="7039A2B1" w:rsidR="001C6921" w:rsidRPr="00DB25E3" w:rsidRDefault="00A80735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AE should request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task when they have 90% of the details the SA initially needs. (Sometimes you will receive this information after the opportunity is created</w:t>
      </w:r>
      <w:r w:rsidR="001C6921" w:rsidRPr="00DB25E3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>.</w:t>
      </w:r>
      <w:r w:rsidR="001C6921" w:rsidRPr="00DB25E3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) </w:t>
      </w:r>
    </w:p>
    <w:p w14:paraId="72D2EEFF" w14:textId="77777777" w:rsidR="001C6921" w:rsidRDefault="001C6921" w:rsidP="001C6921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06C9E202" w14:textId="7D9AF5A7" w:rsidR="00602826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AE</w:t>
      </w:r>
      <w:r w:rsid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– </w:t>
      </w:r>
    </w:p>
    <w:p w14:paraId="3CCEF729" w14:textId="77777777" w:rsidR="00DB25E3" w:rsidRDefault="00DB25E3" w:rsidP="00DB25E3">
      <w:pPr>
        <w:pStyle w:val="ListParagraph"/>
        <w:ind w:left="108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EE78938" w14:textId="006F38B1" w:rsidR="00602826" w:rsidRDefault="00A80735" w:rsidP="0060282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c</w:t>
      </w:r>
      <w:r w:rsid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ommunicates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with 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v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endor rep</w:t>
      </w:r>
      <w:r w:rsid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resentative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7342D6F4" w14:textId="350FCEC1" w:rsidR="00DB25E3" w:rsidRDefault="00A80735" w:rsidP="0060282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u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pdate them on 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o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pportunity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2127A1AD" w14:textId="6BF3633A" w:rsidR="001C6921" w:rsidRDefault="00A80735" w:rsidP="0060282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Then </w:t>
      </w:r>
      <w:r w:rsidR="004B75E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AE will v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alidate </w:t>
      </w:r>
      <w:r w:rsidR="00DB25E3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that </w:t>
      </w:r>
      <w:r w:rsidR="008519A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Deal Registration will be approved</w:t>
      </w:r>
      <w:r w:rsidR="008519A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010CCDF" w14:textId="54DD1970" w:rsidR="000C5A4C" w:rsidRPr="004B75ED" w:rsidRDefault="000C5A4C" w:rsidP="0060282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B75E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negotiate pricing with the vendor as needed.</w:t>
      </w:r>
    </w:p>
    <w:p w14:paraId="08723933" w14:textId="7DA26BF3" w:rsidR="001C6921" w:rsidRPr="00602826" w:rsidRDefault="008519A9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m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aintain communication with 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v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endor rep</w:t>
      </w:r>
      <w:r w:rsidR="00DB25E3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throughout 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development of the o</w:t>
      </w:r>
      <w:r w:rsidR="001C6921" w:rsidRPr="006028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pportunity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21091AB8" w14:textId="77777777" w:rsidR="001C6921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7552B95E" w14:textId="77777777" w:rsidR="001C6921" w:rsidRPr="00DB25E3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</w:pPr>
      <w:r w:rsidRPr="00DB25E3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SA – </w:t>
      </w:r>
    </w:p>
    <w:p w14:paraId="019E31A8" w14:textId="77777777" w:rsidR="001C6921" w:rsidRPr="00DB25E3" w:rsidRDefault="001C6921" w:rsidP="001C6921">
      <w:pPr>
        <w:pStyle w:val="ListParagraph"/>
        <w:ind w:left="1080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2CE399BA" w14:textId="74662F06" w:rsidR="001C6921" w:rsidRPr="004B75ED" w:rsidRDefault="008519A9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 SA will a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ccept the task and due date</w:t>
      </w:r>
      <w:r w:rsidRPr="004B75ED"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  <w:r w:rsidR="001C6921" w:rsidRPr="004B75ED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</w:t>
      </w:r>
      <w:r w:rsidR="000C5A4C" w:rsidRPr="004B75ED">
        <w:rPr>
          <w:rFonts w:asciiTheme="majorHAnsi" w:hAnsiTheme="majorHAnsi" w:cstheme="majorHAnsi"/>
          <w:color w:val="4472C4" w:themeColor="accent1"/>
          <w:sz w:val="24"/>
          <w:szCs w:val="24"/>
        </w:rPr>
        <w:t>(Typically 5 business days from the Client Scoping call.)</w:t>
      </w:r>
    </w:p>
    <w:p w14:paraId="328D480B" w14:textId="1A4773F3" w:rsidR="001C6921" w:rsidRPr="00DB25E3" w:rsidRDefault="008519A9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They will w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ork with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the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vendor Sales Engineer on sizing and requirements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(i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f needed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.)</w:t>
      </w:r>
    </w:p>
    <w:p w14:paraId="71119A4F" w14:textId="4E9E1529" w:rsidR="001C6921" w:rsidRPr="00DB25E3" w:rsidRDefault="008519A9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They will c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reate </w:t>
      </w:r>
      <w:r w:rsidR="00827F2B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a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Bill of Materials (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B</w:t>
      </w:r>
      <w:r w:rsidR="00A6794C">
        <w:rPr>
          <w:rFonts w:asciiTheme="majorHAnsi" w:hAnsiTheme="majorHAnsi" w:cstheme="majorHAnsi"/>
          <w:color w:val="4472C4" w:themeColor="accent1"/>
          <w:sz w:val="24"/>
          <w:szCs w:val="24"/>
        </w:rPr>
        <w:t>o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Ms</w:t>
      </w:r>
      <w:r w:rsidR="00827F2B"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) </w:t>
      </w:r>
    </w:p>
    <w:p w14:paraId="4B59B5C2" w14:textId="67133932" w:rsidR="001C6921" w:rsidRPr="00DB25E3" w:rsidRDefault="00827F2B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 SA will v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alidate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/ confirm whether the 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ESS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contract is i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mpact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ed.</w:t>
      </w:r>
    </w:p>
    <w:p w14:paraId="4B9EA8AB" w14:textId="7F8F0E44" w:rsidR="001C6921" w:rsidRPr="00DB25E3" w:rsidRDefault="00827F2B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If the contract is impacted, the SA will c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reate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an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ESS Addendum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20B9961E" w14:textId="3D271DBF" w:rsidR="001C6921" w:rsidRPr="00DB25E3" w:rsidRDefault="00827F2B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They will f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orward to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the 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SSS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0AC0C941" w14:textId="2A7EB3CC" w:rsidR="001C6921" w:rsidRPr="00DB25E3" w:rsidRDefault="00827F2B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lastRenderedPageBreak/>
        <w:t>They will f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orward to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the </w:t>
      </w:r>
      <w:r w:rsidR="001C6921" w:rsidRPr="00DB25E3">
        <w:rPr>
          <w:rFonts w:asciiTheme="majorHAnsi" w:hAnsiTheme="majorHAnsi" w:cstheme="majorHAnsi"/>
          <w:color w:val="4472C4" w:themeColor="accent1"/>
          <w:sz w:val="24"/>
          <w:szCs w:val="24"/>
        </w:rPr>
        <w:t>AE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20F5799D" w14:textId="77777777" w:rsidR="001C6921" w:rsidRDefault="001C6921" w:rsidP="001C6921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6E1D51A4" w14:textId="77777777" w:rsidR="00A6794C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6D72EF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>SSS</w:t>
      </w:r>
      <w:r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– </w:t>
      </w:r>
    </w:p>
    <w:p w14:paraId="12A5FF4D" w14:textId="77777777" w:rsidR="00A6794C" w:rsidRDefault="00A6794C" w:rsidP="00A6794C">
      <w:pPr>
        <w:pStyle w:val="ListParagraph"/>
        <w:ind w:left="108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04473BF4" w14:textId="11E64932" w:rsidR="001C6921" w:rsidRPr="006D72EF" w:rsidRDefault="00A6794C" w:rsidP="00A6794C">
      <w:pPr>
        <w:pStyle w:val="ListParagraph"/>
        <w:ind w:left="108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This p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rocess will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v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ary slightly depending on the vendor. The process below is typical</w:t>
      </w:r>
      <w:r w:rsid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,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but not </w:t>
      </w:r>
      <w:r w:rsidR="001C6921" w:rsidRPr="004B75ED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all vendors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will have the same process. </w:t>
      </w:r>
    </w:p>
    <w:p w14:paraId="3BD3B0CB" w14:textId="77777777" w:rsidR="001C6921" w:rsidRPr="006D72EF" w:rsidRDefault="001C6921" w:rsidP="001C6921">
      <w:pPr>
        <w:pStyle w:val="ListParagraph"/>
        <w:ind w:left="108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43323B94" w14:textId="5EFB0BED" w:rsidR="001C6921" w:rsidRPr="006D72EF" w:rsidRDefault="00A6794C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u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pload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B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M to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vendor portals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792482D1" w14:textId="1011C9F0" w:rsidR="001C6921" w:rsidRDefault="00A6794C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</w:t>
      </w:r>
      <w:r w:rsidR="00B7480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y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 w:rsidR="00B7480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will get the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discount approved</w:t>
      </w:r>
      <w:r w:rsid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(</w:t>
      </w:r>
      <w:r w:rsidR="00B7480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</w:t>
      </w:r>
      <w:r w:rsid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nly for vendors with standard discounting</w:t>
      </w:r>
      <w:r w:rsidR="00B7480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)</w:t>
      </w:r>
    </w:p>
    <w:p w14:paraId="4D892AA6" w14:textId="77777777" w:rsidR="006D72EF" w:rsidRPr="006D72EF" w:rsidRDefault="006D72EF" w:rsidP="006D72EF">
      <w:pPr>
        <w:pStyle w:val="ListParagraph"/>
        <w:ind w:left="180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08BB74E7" w14:textId="6B6BD747" w:rsidR="001C6921" w:rsidRPr="00A13DF6" w:rsidRDefault="00B7480C" w:rsidP="003C57EA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has responsibility for </w:t>
      </w:r>
      <w:r w:rsidR="001C6921" w:rsidRPr="004B75E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pricing </w:t>
      </w:r>
      <w:r w:rsidR="000C5A4C" w:rsidRPr="004B75E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negotiations / </w:t>
      </w:r>
      <w:r w:rsidR="001C6921" w:rsidRPr="004B75E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approval 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between iVision and the vendor rep</w:t>
      </w:r>
      <w:r w:rsidR="006D72EF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resentative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D75A4CE" w14:textId="77777777" w:rsidR="006D72EF" w:rsidRPr="006D72EF" w:rsidRDefault="006D72EF" w:rsidP="006D72EF">
      <w:pPr>
        <w:pStyle w:val="ListParagraph"/>
        <w:ind w:left="252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1A8087D4" w14:textId="72559C21" w:rsidR="001C6921" w:rsidRPr="006D72EF" w:rsidRDefault="00B7480C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g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et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Cost of Goods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Sold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(CoGS)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from Distribution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4FE7958C" w14:textId="52B86CA7" w:rsidR="001C6921" w:rsidRDefault="00B7480C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c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reate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 q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uote in SELL</w:t>
      </w:r>
    </w:p>
    <w:p w14:paraId="3FC1FAC3" w14:textId="77777777" w:rsidR="00A13DF6" w:rsidRPr="006D72EF" w:rsidRDefault="00A13DF6" w:rsidP="00A13DF6">
      <w:pPr>
        <w:pStyle w:val="ListParagraph"/>
        <w:ind w:left="180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1903453C" w14:textId="43D7ABAD" w:rsidR="003C57EA" w:rsidRPr="003C57EA" w:rsidRDefault="00B7480C" w:rsidP="003C57EA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has responsibility for 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client pricing and should provide direction </w:t>
      </w:r>
      <w:r w:rsidR="008E4C5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on margins 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to</w:t>
      </w:r>
      <w:r w:rsidR="008E4C5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1C6921" w:rsidRP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SSS</w:t>
      </w:r>
      <w:r w:rsidR="008E4C5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  <w:r w:rsidR="000C5A4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79DC71B6" w14:textId="77777777" w:rsidR="003C57EA" w:rsidRPr="000C5A4C" w:rsidRDefault="003C57EA" w:rsidP="003C57EA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7F013BB" w14:textId="702896F4" w:rsidR="007D6574" w:rsidRPr="00053171" w:rsidRDefault="003C57EA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ricing should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normally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match the pricing protection that the deal registration provides. </w:t>
      </w:r>
    </w:p>
    <w:p w14:paraId="23412D78" w14:textId="77777777" w:rsidR="007D6574" w:rsidRPr="00053171" w:rsidRDefault="007D6574" w:rsidP="007D6574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BE36008" w14:textId="77777777" w:rsidR="008C6C1D" w:rsidRPr="00053171" w:rsidRDefault="007D6574" w:rsidP="00F16FF5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For example: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vendor Cisco provides 50% off list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price for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he first company that requests the deal registration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 The first company to request the deal registration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is typically the one that gets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it. </w:t>
      </w:r>
    </w:p>
    <w:p w14:paraId="1CE7D538" w14:textId="77777777" w:rsidR="008C6C1D" w:rsidRPr="008C6C1D" w:rsidRDefault="008C6C1D" w:rsidP="008C6C1D">
      <w:pPr>
        <w:pStyle w:val="ListParagraph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p w14:paraId="01602656" w14:textId="2608BD10" w:rsidR="008C6C1D" w:rsidRPr="00053171" w:rsidRDefault="003C57EA" w:rsidP="008C6C1D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Deal registration in this instance translates </w:t>
      </w:r>
      <w:r w:rsidR="008C6C1D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into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8 points </w:t>
      </w:r>
      <w:r w:rsidR="008C6C1D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of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protection</w:t>
      </w:r>
      <w:r w:rsidR="008C6C1D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.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These are discount points that </w:t>
      </w:r>
      <w:r w:rsidR="008C6C1D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amount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to a discount percentage off</w:t>
      </w:r>
      <w:r w:rsidR="00053171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of the list price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. Only one person gets the deal registration. </w:t>
      </w:r>
      <w:r w:rsidR="00F16FF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For </w:t>
      </w:r>
      <w:r w:rsidR="004223B0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Cisco, t</w:t>
      </w:r>
      <w:r w:rsidR="00F16FF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he 8 points of protection equal </w:t>
      </w:r>
      <w:r w:rsidR="004223B0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50% off list.</w:t>
      </w:r>
    </w:p>
    <w:p w14:paraId="60AB52A9" w14:textId="77777777" w:rsidR="008C6C1D" w:rsidRPr="00053171" w:rsidRDefault="008C6C1D" w:rsidP="008C6C1D">
      <w:pPr>
        <w:pStyle w:val="ListParagraph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6852026C" w14:textId="09185B20" w:rsidR="004223B0" w:rsidRPr="00053171" w:rsidRDefault="008C6C1D" w:rsidP="004223B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c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ompetition cannot beat this list price.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AE will receive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50% off list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price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and the best the competition can do is 42% off list. 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But i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f you get this wrong, you can lose the deal. 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If you, fo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r example,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quote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client 45% to keep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an additional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5% for iVision,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your c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ompetitor can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come behind you at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4</w:t>
      </w:r>
      <w:r w:rsidR="00F16FF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6 – 48%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and win the deal.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They may not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make a lot </w:t>
      </w:r>
      <w:r w:rsidR="004223B0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of money,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but they will have the benefit of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relationship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,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F16FF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lastRenderedPageBreak/>
        <w:t>client’s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business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,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and next time</w:t>
      </w:r>
      <w:r w:rsid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around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D030E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they </w:t>
      </w:r>
      <w:r w:rsidR="00F16FF5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may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get the deal registration</w:t>
      </w:r>
      <w:r w:rsidR="004223B0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D94AFD6" w14:textId="080B4384" w:rsidR="000C5A4C" w:rsidRPr="00053171" w:rsidRDefault="000C5A4C" w:rsidP="004223B0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5F8EA06B" w14:textId="51864A80" w:rsidR="004223B0" w:rsidRPr="00053171" w:rsidRDefault="004223B0" w:rsidP="004223B0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It is hard to win a product </w:t>
      </w:r>
      <w:r w:rsidR="000D677B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deal if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you don’t have the deal registration</w:t>
      </w: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315643E0" w14:textId="523F7288" w:rsidR="000C5A4C" w:rsidRPr="000C5A4C" w:rsidRDefault="000C5A4C" w:rsidP="004223B0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</w:p>
    <w:p w14:paraId="305EAF35" w14:textId="5CA43B67" w:rsidR="007F3FCF" w:rsidRPr="00053171" w:rsidRDefault="000D677B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It is critical that </w:t>
      </w:r>
      <w:r w:rsidR="000C5A4C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Team</w:t>
      </w:r>
      <w:r w:rsidR="004223B0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:</w:t>
      </w:r>
    </w:p>
    <w:p w14:paraId="3B745DCB" w14:textId="77777777" w:rsidR="007F3FCF" w:rsidRPr="00053171" w:rsidRDefault="007F3FCF" w:rsidP="007F3FCF">
      <w:pPr>
        <w:pStyle w:val="ListParagraph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7D185382" w14:textId="388C651B" w:rsidR="007F3FCF" w:rsidRPr="00053171" w:rsidRDefault="007F3FCF" w:rsidP="007F3FCF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Know / understand what the deal registration point protection is for each of the individual vendors</w:t>
      </w:r>
    </w:p>
    <w:p w14:paraId="22FC3FD9" w14:textId="54737349" w:rsidR="004223B0" w:rsidRPr="00053171" w:rsidRDefault="007F3FCF" w:rsidP="007F3FCF">
      <w:pPr>
        <w:pStyle w:val="ListParagraph"/>
        <w:numPr>
          <w:ilvl w:val="4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If the SSS does not know, they should ask the AE.</w:t>
      </w:r>
      <w:r w:rsidR="000C5A4C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6C1A8930" w14:textId="28D7BC54" w:rsidR="007F3FCF" w:rsidRPr="00053171" w:rsidRDefault="007F3FCF" w:rsidP="007F3FCF">
      <w:pPr>
        <w:pStyle w:val="ListParagraph"/>
        <w:numPr>
          <w:ilvl w:val="4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If the AE does not know, they should confirm </w:t>
      </w:r>
      <w:r w:rsidR="000D677B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correct amount </w:t>
      </w: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with the vendor.</w:t>
      </w:r>
    </w:p>
    <w:p w14:paraId="422A2A98" w14:textId="77777777" w:rsidR="004223B0" w:rsidRPr="00053171" w:rsidRDefault="004223B0" w:rsidP="004223B0">
      <w:pPr>
        <w:pStyle w:val="ListParagraph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64A7687D" w14:textId="617C7801" w:rsidR="004223B0" w:rsidRPr="00053171" w:rsidRDefault="000D677B" w:rsidP="004223B0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should s</w:t>
      </w:r>
      <w:r w:rsidR="000C5A4C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tart with price protection </w:t>
      </w:r>
    </w:p>
    <w:p w14:paraId="04DEB87B" w14:textId="2D03D529" w:rsidR="004223B0" w:rsidRPr="00053171" w:rsidRDefault="000D677B" w:rsidP="004223B0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should p</w:t>
      </w:r>
      <w:r w:rsidR="004223B0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ass that </w:t>
      </w:r>
      <w:r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information </w:t>
      </w:r>
      <w:r w:rsidR="004223B0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on </w:t>
      </w:r>
      <w:r w:rsidR="000C5A4C" w:rsidRPr="0005317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to the AE </w:t>
      </w:r>
    </w:p>
    <w:p w14:paraId="18E4C684" w14:textId="09F69B1F" w:rsidR="000C5A4C" w:rsidRPr="00053171" w:rsidRDefault="004223B0" w:rsidP="000D677B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AE can then determine whether to go </w:t>
      </w:r>
      <w:r w:rsidR="000C5A4C" w:rsidRPr="0005317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higher or lower </w:t>
      </w:r>
    </w:p>
    <w:p w14:paraId="0EFF891F" w14:textId="77777777" w:rsidR="00A13DF6" w:rsidRPr="006D72EF" w:rsidRDefault="00A13DF6" w:rsidP="00A13DF6">
      <w:pPr>
        <w:pStyle w:val="ListParagraph"/>
        <w:ind w:left="252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5FFA8074" w14:textId="6E6E08F0" w:rsidR="001C6921" w:rsidRPr="006D72EF" w:rsidRDefault="008E4C5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s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end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 Q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uote Review to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281EBDEF" w14:textId="45091419" w:rsidR="001C6921" w:rsidRPr="006D72EF" w:rsidRDefault="008E4C5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s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end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Quote Review to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6D72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SA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3E69317F" w14:textId="77777777" w:rsidR="001C6921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649CAD66" w14:textId="43D88663" w:rsidR="001C6921" w:rsidRPr="00A13DF6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</w:t>
      </w:r>
    </w:p>
    <w:p w14:paraId="64A85543" w14:textId="77777777" w:rsidR="00A13DF6" w:rsidRPr="0036438D" w:rsidRDefault="00A13DF6" w:rsidP="00A13DF6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69B52135" w14:textId="02BD447E" w:rsidR="001C6921" w:rsidRPr="00A13DF6" w:rsidRDefault="008E4C5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r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eview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q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uote for:</w:t>
      </w:r>
    </w:p>
    <w:p w14:paraId="129E2215" w14:textId="77777777" w:rsidR="00A13DF6" w:rsidRPr="00E10F1F" w:rsidRDefault="00A13DF6" w:rsidP="00A13DF6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64C7D175" w14:textId="77777777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Content</w:t>
      </w:r>
    </w:p>
    <w:p w14:paraId="60BB6239" w14:textId="77777777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Grammar</w:t>
      </w:r>
    </w:p>
    <w:p w14:paraId="0FB4140E" w14:textId="594A2FF4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Spelling </w:t>
      </w:r>
    </w:p>
    <w:p w14:paraId="0E1E83A1" w14:textId="77777777" w:rsidR="008E4C56" w:rsidRDefault="008E4C56" w:rsidP="008E4C56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0A720D6B" w14:textId="258897A0" w:rsidR="001C6921" w:rsidRDefault="008E4C56" w:rsidP="008E4C5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s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et</w:t>
      </w:r>
      <w:r w:rsidR="00AF19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final pricing</w:t>
      </w:r>
      <w:r w:rsidR="00A13D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:</w:t>
      </w:r>
    </w:p>
    <w:p w14:paraId="042D9A83" w14:textId="77777777" w:rsidR="000C5A4C" w:rsidRDefault="000C5A4C" w:rsidP="000C5A4C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619099B" w14:textId="77777777" w:rsidR="000C5A4C" w:rsidRPr="000C5A4C" w:rsidRDefault="000C5A4C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C5A4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should be engaged at all levels of pricing on the vendor side and will provide margin expectations to the SSS</w:t>
      </w:r>
    </w:p>
    <w:p w14:paraId="65AB423D" w14:textId="77777777" w:rsidR="000C5A4C" w:rsidRDefault="000C5A4C" w:rsidP="000C5A4C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05F48080" w14:textId="098D63CE" w:rsidR="009D06A2" w:rsidRPr="009D06A2" w:rsidRDefault="009D06A2" w:rsidP="000C5A4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Based on:</w:t>
      </w:r>
    </w:p>
    <w:p w14:paraId="103A84BF" w14:textId="77777777" w:rsidR="009D06A2" w:rsidRPr="009D06A2" w:rsidRDefault="009D06A2" w:rsidP="009D06A2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766EA12" w14:textId="77777777" w:rsidR="009D06A2" w:rsidRPr="009D06A2" w:rsidRDefault="009D06A2" w:rsidP="009D06A2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Deal size</w:t>
      </w:r>
    </w:p>
    <w:p w14:paraId="6BD91AA2" w14:textId="77777777" w:rsidR="009D06A2" w:rsidRPr="009D06A2" w:rsidRDefault="009D06A2" w:rsidP="009D06A2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Competitive landscape</w:t>
      </w:r>
    </w:p>
    <w:p w14:paraId="07AA0869" w14:textId="30033BA0" w:rsidR="009D06A2" w:rsidRPr="009D06A2" w:rsidRDefault="009D06A2" w:rsidP="009D06A2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Client needs, etc. </w:t>
      </w:r>
    </w:p>
    <w:p w14:paraId="0713315C" w14:textId="77777777" w:rsidR="009D06A2" w:rsidRPr="009D06A2" w:rsidRDefault="009D06A2" w:rsidP="009D06A2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FF1B819" w14:textId="7CD878C9" w:rsidR="00A13DF6" w:rsidRDefault="00053171" w:rsidP="009D06A2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lastRenderedPageBreak/>
        <w:t xml:space="preserve">The </w:t>
      </w:r>
      <w:r w:rsidR="000C5A4C"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will </w:t>
      </w:r>
      <w:r w:rsidR="000C5A4C"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collaborate with </w:t>
      </w:r>
      <w:r w:rsidR="009D06A2"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0C5A4C" w:rsidRPr="009D06A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SA or Sales Management to determine if any of the following are needed. </w:t>
      </w:r>
      <w:r w:rsidR="009D06A2" w:rsidRPr="009D06A2">
        <w:rPr>
          <w:rFonts w:asciiTheme="majorHAnsi" w:hAnsiTheme="majorHAnsi" w:cstheme="majorHAnsi"/>
          <w:b/>
          <w:bCs/>
          <w:color w:val="C00000"/>
          <w:sz w:val="24"/>
          <w:szCs w:val="24"/>
        </w:rPr>
        <w:t>(</w:t>
      </w:r>
      <w:r w:rsidR="000C5A4C" w:rsidRPr="009D06A2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Stephen </w:t>
      </w:r>
      <w:r w:rsidR="000C5A4C">
        <w:rPr>
          <w:rFonts w:asciiTheme="majorHAnsi" w:hAnsiTheme="majorHAnsi" w:cstheme="majorHAnsi"/>
          <w:b/>
          <w:bCs/>
          <w:color w:val="C00000"/>
          <w:sz w:val="24"/>
          <w:szCs w:val="24"/>
        </w:rPr>
        <w:t>and Spencer</w:t>
      </w:r>
      <w:r w:rsidR="009D06A2">
        <w:rPr>
          <w:rFonts w:asciiTheme="majorHAnsi" w:hAnsiTheme="majorHAnsi" w:cstheme="majorHAnsi"/>
          <w:b/>
          <w:bCs/>
          <w:color w:val="C00000"/>
          <w:sz w:val="24"/>
          <w:szCs w:val="24"/>
        </w:rPr>
        <w:t>, please</w:t>
      </w:r>
      <w:r w:rsidR="000C5A4C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confirm.</w:t>
      </w:r>
      <w:r w:rsidR="009D06A2">
        <w:rPr>
          <w:rFonts w:asciiTheme="majorHAnsi" w:hAnsiTheme="majorHAnsi" w:cstheme="majorHAnsi"/>
          <w:b/>
          <w:bCs/>
          <w:color w:val="C00000"/>
          <w:sz w:val="24"/>
          <w:szCs w:val="24"/>
        </w:rPr>
        <w:t>)</w:t>
      </w:r>
    </w:p>
    <w:p w14:paraId="179EB487" w14:textId="77777777" w:rsidR="009D06A2" w:rsidRPr="000C5A4C" w:rsidRDefault="009D06A2" w:rsidP="009D06A2">
      <w:pPr>
        <w:pStyle w:val="ListParagraph"/>
        <w:ind w:left="1800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p w14:paraId="54797B6A" w14:textId="2969D965" w:rsidR="001C6921" w:rsidRPr="0036438D" w:rsidRDefault="005B014B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</w:t>
      </w:r>
      <w:r w:rsidR="00AF192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y will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evelop supporting documentation </w:t>
      </w:r>
    </w:p>
    <w:p w14:paraId="53807E87" w14:textId="3726A123" w:rsidR="001C6921" w:rsidRPr="0036438D" w:rsidRDefault="00AF1926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d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evelop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a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PPT presentation if necessary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382E5E7" w14:textId="74D6C8AC" w:rsidR="001C6921" w:rsidRPr="000C5A4C" w:rsidRDefault="00AF1926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c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reate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a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Business Case if necessary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6A0E1F1" w14:textId="1BA06F33" w:rsidR="00AF1926" w:rsidRPr="00AF1926" w:rsidRDefault="00AF1926" w:rsidP="000C5A4C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f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orward to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:</w:t>
      </w:r>
      <w:r w:rsidR="000C5A4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7D463F0" w14:textId="77777777" w:rsidR="00AF1926" w:rsidRPr="00AF1926" w:rsidRDefault="00AF1926" w:rsidP="00AF1926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4FBA6EC3" w14:textId="12186CEB" w:rsidR="001C6921" w:rsidRPr="0036438D" w:rsidRDefault="001C6921" w:rsidP="000C5A4C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Sr. Directors / Executives</w:t>
      </w:r>
    </w:p>
    <w:p w14:paraId="3E38103F" w14:textId="0DB0B8F1" w:rsidR="001C6921" w:rsidRPr="0036438D" w:rsidRDefault="001C6921" w:rsidP="000C5A4C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SSS</w:t>
      </w:r>
    </w:p>
    <w:p w14:paraId="07D41FD3" w14:textId="1D34D7E8" w:rsidR="001C6921" w:rsidRPr="0036438D" w:rsidRDefault="001C6921" w:rsidP="000C5A4C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SA</w:t>
      </w:r>
    </w:p>
    <w:p w14:paraId="6FD59A72" w14:textId="42A99A92" w:rsidR="001C6921" w:rsidRPr="00D41B46" w:rsidRDefault="001C6921" w:rsidP="000C5A4C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Finance</w:t>
      </w:r>
    </w:p>
    <w:p w14:paraId="51C65F18" w14:textId="77777777" w:rsidR="001C6921" w:rsidRPr="00CB1959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4C8FDF7D" w14:textId="6D85116F" w:rsidR="00ED3F08" w:rsidRPr="00ED3F08" w:rsidRDefault="001C6921" w:rsidP="0059362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D3F08">
        <w:rPr>
          <w:rFonts w:asciiTheme="majorHAnsi" w:hAnsiTheme="majorHAnsi" w:cstheme="majorHAnsi"/>
          <w:b/>
          <w:bCs/>
          <w:sz w:val="24"/>
          <w:szCs w:val="24"/>
        </w:rPr>
        <w:t>Sr. Directors</w:t>
      </w:r>
      <w:r w:rsidRPr="00ED3F08">
        <w:rPr>
          <w:rFonts w:asciiTheme="majorHAnsi" w:hAnsiTheme="majorHAnsi" w:cstheme="majorHAnsi"/>
          <w:sz w:val="24"/>
          <w:szCs w:val="24"/>
        </w:rPr>
        <w:t xml:space="preserve"> – </w:t>
      </w:r>
      <w:r w:rsidR="00DF1C15" w:rsidRPr="00ED3F08">
        <w:rPr>
          <w:rFonts w:asciiTheme="majorHAnsi" w:hAnsiTheme="majorHAnsi" w:cstheme="majorHAnsi"/>
          <w:b/>
          <w:bCs/>
          <w:sz w:val="24"/>
          <w:szCs w:val="24"/>
        </w:rPr>
        <w:t xml:space="preserve">Sr. Director approval </w:t>
      </w:r>
      <w:r w:rsidR="00ED3F08" w:rsidRPr="00ED3F08">
        <w:rPr>
          <w:rFonts w:asciiTheme="majorHAnsi" w:hAnsiTheme="majorHAnsi" w:cstheme="majorHAnsi"/>
          <w:b/>
          <w:bCs/>
          <w:sz w:val="24"/>
          <w:szCs w:val="24"/>
        </w:rPr>
        <w:t>is not</w:t>
      </w:r>
      <w:r w:rsidR="00DF1C15" w:rsidRPr="00ED3F08">
        <w:rPr>
          <w:rFonts w:asciiTheme="majorHAnsi" w:hAnsiTheme="majorHAnsi" w:cstheme="majorHAnsi"/>
          <w:b/>
          <w:bCs/>
          <w:sz w:val="24"/>
          <w:szCs w:val="24"/>
        </w:rPr>
        <w:t xml:space="preserve"> generally required on Product quotes.</w:t>
      </w:r>
      <w:r w:rsidR="00DF1C15" w:rsidRPr="00ED3F08">
        <w:rPr>
          <w:rFonts w:asciiTheme="majorHAnsi" w:hAnsiTheme="majorHAnsi" w:cstheme="majorHAnsi"/>
          <w:sz w:val="24"/>
          <w:szCs w:val="24"/>
        </w:rPr>
        <w:t xml:space="preserve"> </w:t>
      </w:r>
      <w:r w:rsidR="00ED3F08" w:rsidRPr="00ED3F08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DF1C15" w:rsidRPr="00ED3F08">
        <w:rPr>
          <w:rFonts w:asciiTheme="majorHAnsi" w:hAnsiTheme="majorHAnsi" w:cstheme="majorHAnsi"/>
          <w:b/>
          <w:bCs/>
          <w:sz w:val="24"/>
          <w:szCs w:val="24"/>
        </w:rPr>
        <w:t xml:space="preserve">f the deal involves a strategic client with very aggressive </w:t>
      </w:r>
      <w:r w:rsidR="00DF1C15" w:rsidRPr="00FB44F2">
        <w:rPr>
          <w:rFonts w:asciiTheme="majorHAnsi" w:hAnsiTheme="majorHAnsi" w:cstheme="majorHAnsi"/>
          <w:b/>
          <w:bCs/>
          <w:sz w:val="24"/>
          <w:szCs w:val="24"/>
        </w:rPr>
        <w:t>margins</w:t>
      </w:r>
      <w:r w:rsidR="00ED3F08" w:rsidRPr="00FB44F2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0C5A4C" w:rsidRPr="00FB44F2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FB44F2" w:rsidRPr="00FB44F2">
        <w:rPr>
          <w:rFonts w:asciiTheme="majorHAnsi" w:hAnsiTheme="majorHAnsi" w:cstheme="majorHAnsi"/>
          <w:b/>
          <w:bCs/>
          <w:sz w:val="24"/>
          <w:szCs w:val="24"/>
        </w:rPr>
        <w:t>Such as in a case where we</w:t>
      </w:r>
      <w:r w:rsidR="000C5A4C" w:rsidRPr="00FB44F2">
        <w:rPr>
          <w:rFonts w:asciiTheme="majorHAnsi" w:hAnsiTheme="majorHAnsi" w:cstheme="majorHAnsi"/>
          <w:b/>
          <w:bCs/>
          <w:sz w:val="24"/>
          <w:szCs w:val="24"/>
        </w:rPr>
        <w:t xml:space="preserve"> do not have deal registration protection) </w:t>
      </w:r>
      <w:r w:rsidR="00ED3F08" w:rsidRPr="00FB44F2">
        <w:rPr>
          <w:rFonts w:asciiTheme="majorHAnsi" w:hAnsiTheme="majorHAnsi" w:cstheme="majorHAnsi"/>
          <w:b/>
          <w:bCs/>
          <w:sz w:val="24"/>
          <w:szCs w:val="24"/>
        </w:rPr>
        <w:t xml:space="preserve">only then should you </w:t>
      </w:r>
      <w:r w:rsidR="00ED3F08" w:rsidRPr="00ED3F08">
        <w:rPr>
          <w:rFonts w:asciiTheme="majorHAnsi" w:hAnsiTheme="majorHAnsi" w:cstheme="majorHAnsi"/>
          <w:b/>
          <w:bCs/>
          <w:sz w:val="24"/>
          <w:szCs w:val="24"/>
        </w:rPr>
        <w:t>seek Sr. Dir</w:t>
      </w:r>
      <w:r w:rsidR="00DF1C15" w:rsidRPr="00ED3F0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D3F08" w:rsidRPr="00ED3F08">
        <w:rPr>
          <w:rFonts w:asciiTheme="majorHAnsi" w:hAnsiTheme="majorHAnsi" w:cstheme="majorHAnsi"/>
          <w:b/>
          <w:bCs/>
          <w:sz w:val="24"/>
          <w:szCs w:val="24"/>
        </w:rPr>
        <w:t xml:space="preserve"> approval.</w:t>
      </w:r>
      <w:r w:rsidR="00DF1C15" w:rsidRPr="00ED3F0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A2A0DB9" w14:textId="77777777" w:rsidR="00ED3F08" w:rsidRDefault="00ED3F08" w:rsidP="00ED3F08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6E385A99" w14:textId="3913E497" w:rsidR="001C6921" w:rsidRDefault="00613376" w:rsidP="00ED3F08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AF1926">
        <w:rPr>
          <w:rFonts w:asciiTheme="majorHAnsi" w:hAnsiTheme="majorHAnsi" w:cstheme="majorHAnsi"/>
          <w:sz w:val="24"/>
          <w:szCs w:val="24"/>
        </w:rPr>
        <w:t>Sr. Director will r</w:t>
      </w:r>
      <w:r w:rsidR="001C6921" w:rsidRPr="00ED3F08">
        <w:rPr>
          <w:rFonts w:asciiTheme="majorHAnsi" w:hAnsiTheme="majorHAnsi" w:cstheme="majorHAnsi"/>
          <w:sz w:val="24"/>
          <w:szCs w:val="24"/>
        </w:rPr>
        <w:t>eview and approve</w:t>
      </w:r>
      <w:r>
        <w:rPr>
          <w:rFonts w:asciiTheme="majorHAnsi" w:hAnsiTheme="majorHAnsi" w:cstheme="majorHAnsi"/>
          <w:sz w:val="24"/>
          <w:szCs w:val="24"/>
        </w:rPr>
        <w:t>,</w:t>
      </w:r>
      <w:r w:rsidR="00AF1926">
        <w:rPr>
          <w:rFonts w:asciiTheme="majorHAnsi" w:hAnsiTheme="majorHAnsi" w:cstheme="majorHAnsi"/>
          <w:sz w:val="24"/>
          <w:szCs w:val="24"/>
        </w:rPr>
        <w:t xml:space="preserve"> if necessary</w:t>
      </w:r>
      <w:r>
        <w:rPr>
          <w:rFonts w:asciiTheme="majorHAnsi" w:hAnsiTheme="majorHAnsi" w:cstheme="majorHAnsi"/>
          <w:sz w:val="24"/>
          <w:szCs w:val="24"/>
        </w:rPr>
        <w:t>, the</w:t>
      </w:r>
      <w:r w:rsidR="001C6921" w:rsidRPr="00ED3F08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636396F" w14:textId="77777777" w:rsidR="00AF1926" w:rsidRPr="00ED3F08" w:rsidRDefault="00AF1926" w:rsidP="00AF1926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02F88903" w14:textId="77777777" w:rsidR="001C6921" w:rsidRDefault="001C6921" w:rsidP="00ED3F08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Special terms</w:t>
      </w:r>
    </w:p>
    <w:p w14:paraId="13ACDB16" w14:textId="77777777" w:rsidR="001C6921" w:rsidRDefault="001C6921" w:rsidP="00ED3F08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Pricing</w:t>
      </w:r>
    </w:p>
    <w:p w14:paraId="695D87CD" w14:textId="4B354E2B" w:rsidR="001C6921" w:rsidRDefault="001C6921" w:rsidP="00ED3F08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Discounts</w:t>
      </w:r>
    </w:p>
    <w:p w14:paraId="5704B53D" w14:textId="77777777" w:rsidR="00613376" w:rsidRDefault="00613376" w:rsidP="00613376">
      <w:pPr>
        <w:pStyle w:val="ListParagraph"/>
        <w:ind w:left="2520"/>
        <w:rPr>
          <w:rFonts w:asciiTheme="majorHAnsi" w:hAnsiTheme="majorHAnsi" w:cstheme="majorHAnsi"/>
          <w:sz w:val="24"/>
          <w:szCs w:val="24"/>
        </w:rPr>
      </w:pPr>
    </w:p>
    <w:p w14:paraId="442FA5C7" w14:textId="51683324" w:rsidR="001C6921" w:rsidRDefault="00120A1C" w:rsidP="0061337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13376">
        <w:rPr>
          <w:rFonts w:asciiTheme="majorHAnsi" w:hAnsiTheme="majorHAnsi" w:cstheme="majorHAnsi"/>
          <w:sz w:val="24"/>
          <w:szCs w:val="24"/>
        </w:rPr>
        <w:t>They will r</w:t>
      </w:r>
      <w:r w:rsidR="001C6921">
        <w:rPr>
          <w:rFonts w:asciiTheme="majorHAnsi" w:hAnsiTheme="majorHAnsi" w:cstheme="majorHAnsi"/>
          <w:sz w:val="24"/>
          <w:szCs w:val="24"/>
        </w:rPr>
        <w:t>eturn t</w:t>
      </w:r>
      <w:r w:rsidR="00613376">
        <w:rPr>
          <w:rFonts w:asciiTheme="majorHAnsi" w:hAnsiTheme="majorHAnsi" w:cstheme="majorHAnsi"/>
          <w:sz w:val="24"/>
          <w:szCs w:val="24"/>
        </w:rPr>
        <w:t>he Product Quote back t</w:t>
      </w:r>
      <w:r w:rsidR="001C6921">
        <w:rPr>
          <w:rFonts w:asciiTheme="majorHAnsi" w:hAnsiTheme="majorHAnsi" w:cstheme="majorHAnsi"/>
          <w:sz w:val="24"/>
          <w:szCs w:val="24"/>
        </w:rPr>
        <w:t xml:space="preserve">o </w:t>
      </w:r>
      <w:r w:rsidR="00613376">
        <w:rPr>
          <w:rFonts w:asciiTheme="majorHAnsi" w:hAnsiTheme="majorHAnsi" w:cstheme="majorHAnsi"/>
          <w:sz w:val="24"/>
          <w:szCs w:val="24"/>
        </w:rPr>
        <w:t xml:space="preserve">the </w:t>
      </w:r>
      <w:r w:rsidR="001C6921">
        <w:rPr>
          <w:rFonts w:asciiTheme="majorHAnsi" w:hAnsiTheme="majorHAnsi" w:cstheme="majorHAnsi"/>
          <w:sz w:val="24"/>
          <w:szCs w:val="24"/>
        </w:rPr>
        <w:t>AE</w:t>
      </w:r>
      <w:r w:rsidR="00613376">
        <w:rPr>
          <w:rFonts w:asciiTheme="majorHAnsi" w:hAnsiTheme="majorHAnsi" w:cstheme="majorHAnsi"/>
          <w:sz w:val="24"/>
          <w:szCs w:val="24"/>
        </w:rPr>
        <w:t>.</w:t>
      </w:r>
    </w:p>
    <w:p w14:paraId="72F7A91E" w14:textId="77777777" w:rsidR="001C6921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221FDE55" w14:textId="77777777" w:rsidR="001C6921" w:rsidRPr="00ED3F08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</w:pPr>
      <w:r w:rsidRPr="00ED3F08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SA – </w:t>
      </w:r>
    </w:p>
    <w:p w14:paraId="3BA1353A" w14:textId="77777777" w:rsidR="001C6921" w:rsidRPr="00ED3F08" w:rsidRDefault="001C6921" w:rsidP="001C6921">
      <w:pPr>
        <w:pStyle w:val="ListParagraph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3283BD73" w14:textId="0200E393" w:rsidR="001C6921" w:rsidRPr="00ED3F08" w:rsidRDefault="0061337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 SA will c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onfirm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that the 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Quote 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C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onfiguration is correct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0307B448" w14:textId="2F6F2E66" w:rsidR="001C6921" w:rsidRDefault="0061337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They will u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pdate:</w:t>
      </w:r>
    </w:p>
    <w:p w14:paraId="1E64F2BD" w14:textId="77777777" w:rsidR="00ED3F08" w:rsidRPr="00ED3F08" w:rsidRDefault="00ED3F08" w:rsidP="00ED3F08">
      <w:pPr>
        <w:pStyle w:val="ListParagraph"/>
        <w:ind w:left="1800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599BD6EA" w14:textId="7B7CD8A8" w:rsidR="001C6921" w:rsidRPr="00ED3F08" w:rsidRDefault="00613376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Supporting d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ocumentation</w:t>
      </w:r>
    </w:p>
    <w:p w14:paraId="4A90C805" w14:textId="77777777" w:rsidR="001C6921" w:rsidRPr="00ED3F08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PPT presentation if necessary </w:t>
      </w:r>
    </w:p>
    <w:p w14:paraId="2F563FB5" w14:textId="21C11168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Business Case if necessary</w:t>
      </w:r>
    </w:p>
    <w:p w14:paraId="06C586F8" w14:textId="77777777" w:rsidR="00ED3F08" w:rsidRPr="00ED3F08" w:rsidRDefault="00ED3F08" w:rsidP="00ED3F08">
      <w:pPr>
        <w:pStyle w:val="ListParagraph"/>
        <w:ind w:left="2520"/>
        <w:rPr>
          <w:rFonts w:asciiTheme="majorHAnsi" w:hAnsiTheme="majorHAnsi" w:cstheme="majorHAnsi"/>
          <w:color w:val="4472C4" w:themeColor="accent1"/>
          <w:sz w:val="24"/>
          <w:szCs w:val="24"/>
        </w:rPr>
      </w:pPr>
    </w:p>
    <w:p w14:paraId="1AD6DF11" w14:textId="2B4E22F6" w:rsidR="001C6921" w:rsidRPr="00B8509A" w:rsidRDefault="00613376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4472C4" w:themeColor="accent1"/>
          <w:sz w:val="24"/>
          <w:szCs w:val="24"/>
        </w:rPr>
        <w:t>The SA will p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rovide feedback to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the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AE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and </w:t>
      </w:r>
      <w:r w:rsidR="001C6921" w:rsidRPr="00ED3F08">
        <w:rPr>
          <w:rFonts w:asciiTheme="majorHAnsi" w:hAnsiTheme="majorHAnsi" w:cstheme="majorHAnsi"/>
          <w:color w:val="4472C4" w:themeColor="accent1"/>
          <w:sz w:val="24"/>
          <w:szCs w:val="24"/>
        </w:rPr>
        <w:t>SSS</w:t>
      </w:r>
      <w:r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403860A0" w14:textId="77777777" w:rsidR="001C6921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4DDF9E9C" w14:textId="257ED5A7" w:rsidR="001C6921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  <w:r w:rsidRPr="00ED3F08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0DD73EE3" w14:textId="77777777" w:rsidR="00E82673" w:rsidRPr="00ED3F08" w:rsidRDefault="00E82673" w:rsidP="00E82673">
      <w:pPr>
        <w:pStyle w:val="ListParagraph"/>
        <w:ind w:left="1080"/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16D4A143" w14:textId="0FC674E1" w:rsidR="001C6921" w:rsidRPr="00ED3F08" w:rsidRDefault="00E82673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lastRenderedPageBreak/>
        <w:t>The SSS will e</w:t>
      </w:r>
      <w:r w:rsidR="001C6921" w:rsidRPr="00ED3F0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nsure NetSuite is up to date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423BF792" w14:textId="77777777" w:rsidR="002338EF" w:rsidRDefault="00E82673" w:rsidP="00ED3F08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They will edit the quote </w:t>
      </w:r>
      <w:r w:rsidR="002338EF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as needed.</w:t>
      </w:r>
    </w:p>
    <w:p w14:paraId="5CC46DA2" w14:textId="1844D4B2" w:rsidR="001C6921" w:rsidRPr="00ED3F08" w:rsidRDefault="002338EF" w:rsidP="00ED3F08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They will return the quote </w:t>
      </w:r>
      <w:r w:rsidR="001C6921" w:rsidRPr="00ED3F0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to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ED3F0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. </w:t>
      </w:r>
      <w:r w:rsidR="001C6921" w:rsidRPr="00ED3F0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</w:p>
    <w:p w14:paraId="750BE849" w14:textId="77777777" w:rsidR="001C6921" w:rsidRPr="008F3BB6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64DB265D" w14:textId="724659C6" w:rsidR="001C6921" w:rsidRDefault="00A1515C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Once </w:t>
      </w:r>
      <w:r w:rsidR="002338E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q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uote is finalized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: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465BA2B7" w14:textId="77777777" w:rsidR="001C6921" w:rsidRPr="002A4925" w:rsidRDefault="001C6921" w:rsidP="001C6921">
      <w:pPr>
        <w:pStyle w:val="ListParagraph"/>
        <w:ind w:left="108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447E13A8" w14:textId="4739D729" w:rsidR="001C6921" w:rsidRDefault="002338EF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f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orward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q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uote to 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lient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33C4F151" w14:textId="20DF8DEC" w:rsidR="001C6921" w:rsidRDefault="002338EF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r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eview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q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uote with the Client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256A8FBD" w14:textId="3C312A04" w:rsidR="001C6921" w:rsidRDefault="002338EF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o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versee all pricing discussions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418FAF0" w14:textId="77777777" w:rsidR="001C6921" w:rsidRPr="008F3BB6" w:rsidRDefault="001C6921" w:rsidP="001C6921">
      <w:pPr>
        <w:pStyle w:val="ListParagraph"/>
        <w:ind w:left="1800"/>
        <w:rPr>
          <w:rFonts w:asciiTheme="majorHAnsi" w:hAnsiTheme="majorHAnsi" w:cstheme="majorHAnsi"/>
          <w:b/>
          <w:bCs/>
          <w:sz w:val="24"/>
          <w:szCs w:val="24"/>
        </w:rPr>
      </w:pPr>
    </w:p>
    <w:p w14:paraId="4D5F8248" w14:textId="67318F14" w:rsidR="001C6921" w:rsidRPr="00A1515C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AE</w:t>
      </w:r>
      <w:r w:rsidR="00A1515C"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or </w:t>
      </w:r>
      <w:r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SA</w:t>
      </w:r>
    </w:p>
    <w:p w14:paraId="6415EDBA" w14:textId="77777777" w:rsidR="001C6921" w:rsidRDefault="001C6921" w:rsidP="001C6921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384DF627" w14:textId="1549D644" w:rsidR="001C6921" w:rsidRPr="00A1515C" w:rsidRDefault="002338EF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will d</w:t>
      </w:r>
      <w:r w:rsidR="001C6921"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eliver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1C6921"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proposal to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1C6921"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client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21E8FA21" w14:textId="79EF85BC" w:rsidR="001C6921" w:rsidRPr="00A1515C" w:rsidRDefault="002338EF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They will r</w:t>
      </w:r>
      <w:r w:rsidR="001C6921" w:rsidRP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eview technical details with client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1D0942A" w14:textId="77777777" w:rsidR="001C6921" w:rsidRPr="00A1515C" w:rsidRDefault="001C6921" w:rsidP="001C6921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9D0D05F" w14:textId="77777777" w:rsidR="001C6921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</w:t>
      </w:r>
    </w:p>
    <w:p w14:paraId="1AD6A070" w14:textId="77777777" w:rsidR="001C6921" w:rsidRPr="008F3BB6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36D59D96" w14:textId="44066F6C" w:rsidR="001C6921" w:rsidRDefault="001C6921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If updates are needed, </w:t>
      </w:r>
      <w:r w:rsidR="002338E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AE will go back to Step 6</w:t>
      </w:r>
      <w:r w:rsidR="002338E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1C6707C7" w14:textId="56372990" w:rsidR="001C6921" w:rsidRDefault="001C6921" w:rsidP="0008225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If there are no updates, and </w:t>
      </w:r>
      <w:r w:rsidR="00863FD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2338E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lient approves </w:t>
      </w:r>
      <w:r w:rsidR="002338E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A1515C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q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uote:</w:t>
      </w:r>
    </w:p>
    <w:p w14:paraId="52644BB2" w14:textId="77777777" w:rsidR="002338EF" w:rsidRPr="00082251" w:rsidRDefault="002338EF" w:rsidP="002338EF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37A20C46" w14:textId="133761D9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Forward an Approval Email to </w:t>
      </w:r>
      <w:r w:rsidR="00863FDB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SSS and:</w:t>
      </w:r>
    </w:p>
    <w:p w14:paraId="4EB18F15" w14:textId="77777777" w:rsidR="0020265D" w:rsidRPr="0020265D" w:rsidRDefault="0020265D" w:rsidP="0020265D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4D8EECD3" w14:textId="77777777" w:rsidR="0020265D" w:rsidRPr="0020265D" w:rsidRDefault="000C5A4C" w:rsidP="0020265D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Send </w:t>
      </w:r>
      <w:r w:rsidR="0020265D"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quote to </w:t>
      </w:r>
      <w:r w:rsidR="0020265D"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client to DocuSign </w:t>
      </w:r>
    </w:p>
    <w:p w14:paraId="4C06EB38" w14:textId="4829F9E9" w:rsidR="000C5A4C" w:rsidRPr="0020265D" w:rsidRDefault="0020265D" w:rsidP="0020265D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R</w:t>
      </w:r>
      <w:r w:rsidR="000C5A4C"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equest </w:t>
      </w: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that the </w:t>
      </w:r>
      <w:r w:rsidR="000C5A4C"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client provide a PO</w:t>
      </w:r>
    </w:p>
    <w:p w14:paraId="6254454A" w14:textId="77777777" w:rsidR="0020265D" w:rsidRPr="0020265D" w:rsidRDefault="0020265D" w:rsidP="0020265D">
      <w:pPr>
        <w:pStyle w:val="ListParagraph"/>
        <w:ind w:left="324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B3A51F4" w14:textId="4D355CD6" w:rsidR="0020265D" w:rsidRPr="0020265D" w:rsidRDefault="0020265D" w:rsidP="0020265D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20265D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Provide a:</w:t>
      </w:r>
    </w:p>
    <w:p w14:paraId="5EBDAEFF" w14:textId="77777777" w:rsidR="001C6921" w:rsidRDefault="001C6921" w:rsidP="001C6921">
      <w:pPr>
        <w:pStyle w:val="ListParagraph"/>
        <w:ind w:left="252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DEF571C" w14:textId="77777777" w:rsidR="001C6921" w:rsidRDefault="001C6921" w:rsidP="001C6921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Shipping address</w:t>
      </w:r>
    </w:p>
    <w:p w14:paraId="51EDAB48" w14:textId="77777777" w:rsidR="001C6921" w:rsidRDefault="001C6921" w:rsidP="001C6921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End user contact</w:t>
      </w:r>
    </w:p>
    <w:p w14:paraId="25D0C864" w14:textId="77777777" w:rsidR="001C6921" w:rsidRDefault="001C6921" w:rsidP="001C6921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AP contact</w:t>
      </w:r>
    </w:p>
    <w:p w14:paraId="21C2B238" w14:textId="689CB0ED" w:rsidR="001C6921" w:rsidRPr="00A1515C" w:rsidRDefault="001C6921" w:rsidP="00A1515C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Terms</w:t>
      </w:r>
    </w:p>
    <w:p w14:paraId="453BD12E" w14:textId="77777777" w:rsidR="001C6921" w:rsidRDefault="001C6921" w:rsidP="001C6921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Special instructions</w:t>
      </w:r>
    </w:p>
    <w:p w14:paraId="22D4AC74" w14:textId="4A6887DE" w:rsidR="001C6921" w:rsidRPr="00EB09A6" w:rsidRDefault="001C6921" w:rsidP="001C6921">
      <w:pPr>
        <w:pStyle w:val="ListParagraph"/>
        <w:numPr>
          <w:ilvl w:val="3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Rebates / </w:t>
      </w:r>
      <w:r w:rsidR="00B348A4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Sales Program Incentive Fund (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SPIF</w:t>
      </w:r>
      <w:r w:rsidR="00B348A4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)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815713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53E89057" w14:textId="77777777" w:rsidR="001C6921" w:rsidRPr="004B78C2" w:rsidRDefault="001C6921" w:rsidP="001C6921">
      <w:pPr>
        <w:pStyle w:val="ListParagraph"/>
        <w:ind w:left="324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1BF64E45" w14:textId="66342973" w:rsidR="001C6921" w:rsidRDefault="001C6921" w:rsidP="001C6921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Communicate </w:t>
      </w:r>
      <w:r w:rsidR="00B348A4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Win with</w:t>
      </w:r>
      <w:r w:rsidR="00B348A4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iVision team (Sr. Director’s, SA, Partners, etc.) </w:t>
      </w:r>
    </w:p>
    <w:p w14:paraId="53257FC9" w14:textId="77777777" w:rsidR="001C6921" w:rsidRPr="003B68B8" w:rsidRDefault="001C6921" w:rsidP="001C6921">
      <w:pPr>
        <w:pStyle w:val="ListParagraph"/>
        <w:ind w:left="180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60A4303D" w14:textId="77777777" w:rsidR="001C6921" w:rsidRPr="00A1515C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  <w:r w:rsidRPr="00A1515C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15DB756C" w14:textId="77777777" w:rsidR="001C6921" w:rsidRPr="00A1515C" w:rsidRDefault="001C6921" w:rsidP="001C6921">
      <w:pPr>
        <w:pStyle w:val="ListParagraph"/>
        <w:ind w:left="108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1F345ADF" w14:textId="1E32C237" w:rsidR="001C6921" w:rsidRPr="00A1515C" w:rsidRDefault="00B348A4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lastRenderedPageBreak/>
        <w:t>The SSS will u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pdate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ricing in SELL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368EDE0D" w14:textId="5BFFD7E1" w:rsidR="001C6921" w:rsidRPr="00A1515C" w:rsidRDefault="00B348A4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c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onfirm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that the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sync to NetSuite is correct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6CEAE407" w14:textId="00555C25" w:rsidR="000C5A4C" w:rsidRPr="00D37342" w:rsidRDefault="00B348A4" w:rsidP="000C5A4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m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ark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pportunity as Closed Won</w:t>
      </w:r>
      <w:r w:rsidRPr="00D37342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  <w:r w:rsidR="000C5A4C" w:rsidRPr="00D37342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(With a signed quote and / or PO number) </w:t>
      </w:r>
    </w:p>
    <w:p w14:paraId="11EE663B" w14:textId="73E4097B" w:rsidR="001C6921" w:rsidRPr="00A1515C" w:rsidRDefault="00B348A4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p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ost all documents to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SharePoint Final Documents Folder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01D4AABF" w14:textId="0474AD26" w:rsidR="001C6921" w:rsidRPr="00A1515C" w:rsidRDefault="00B348A4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c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reate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 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Sales Order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6B2C9D23" w14:textId="06068692" w:rsidR="000C5A4C" w:rsidRDefault="00B348A4" w:rsidP="000C5A4C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c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onfirm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that the</w:t>
      </w:r>
      <w:r w:rsidR="006B47C1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 w:rsidR="00A202EA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Purchase Order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 w:rsidR="00A202EA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(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PO</w:t>
      </w:r>
      <w:r w:rsidR="00A202EA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)</w:t>
      </w:r>
      <w:r w:rsidR="001C6921" w:rsidRPr="00A1515C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is sent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43653D1F" w14:textId="77777777" w:rsidR="006C61EA" w:rsidRPr="000C5A4C" w:rsidRDefault="006C61EA" w:rsidP="006C61EA">
      <w:pPr>
        <w:pStyle w:val="ListParagraph"/>
        <w:ind w:left="180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296B519B" w14:textId="15267875" w:rsidR="00DE2619" w:rsidRDefault="00DE2619" w:rsidP="006C61E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E2619">
        <w:rPr>
          <w:rFonts w:asciiTheme="majorHAnsi" w:hAnsiTheme="majorHAnsi" w:cstheme="majorHAnsi"/>
          <w:b/>
          <w:bCs/>
          <w:sz w:val="24"/>
          <w:szCs w:val="24"/>
        </w:rPr>
        <w:t>Renewals Manager 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E7EF7A" w14:textId="77777777" w:rsidR="00DE2619" w:rsidRDefault="00DE2619" w:rsidP="00DE2619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603D9625" w14:textId="11A73179" w:rsidR="000C5A4C" w:rsidRDefault="006B47C1" w:rsidP="00DE2619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E2619">
        <w:rPr>
          <w:rFonts w:asciiTheme="majorHAnsi" w:hAnsiTheme="majorHAnsi" w:cstheme="majorHAnsi"/>
          <w:sz w:val="24"/>
          <w:szCs w:val="24"/>
        </w:rPr>
        <w:t xml:space="preserve">The </w:t>
      </w:r>
      <w:r w:rsidR="001C6921" w:rsidRPr="00DE2619">
        <w:rPr>
          <w:rFonts w:asciiTheme="majorHAnsi" w:hAnsiTheme="majorHAnsi" w:cstheme="majorHAnsi"/>
          <w:sz w:val="24"/>
          <w:szCs w:val="24"/>
        </w:rPr>
        <w:t>Renewals Manager will input</w:t>
      </w:r>
      <w:r w:rsidRPr="00DE2619">
        <w:rPr>
          <w:rFonts w:asciiTheme="majorHAnsi" w:hAnsiTheme="majorHAnsi" w:cstheme="majorHAnsi"/>
          <w:sz w:val="24"/>
          <w:szCs w:val="24"/>
        </w:rPr>
        <w:t xml:space="preserve"> the</w:t>
      </w:r>
      <w:r w:rsidR="001C6921" w:rsidRPr="00DE2619">
        <w:rPr>
          <w:rFonts w:asciiTheme="majorHAnsi" w:hAnsiTheme="majorHAnsi" w:cstheme="majorHAnsi"/>
          <w:sz w:val="24"/>
          <w:szCs w:val="24"/>
        </w:rPr>
        <w:t xml:space="preserve"> renewal date</w:t>
      </w:r>
      <w:r w:rsidR="00DE2619">
        <w:rPr>
          <w:rFonts w:asciiTheme="majorHAnsi" w:hAnsiTheme="majorHAnsi" w:cstheme="majorHAnsi"/>
          <w:sz w:val="24"/>
          <w:szCs w:val="24"/>
        </w:rPr>
        <w:t>.</w:t>
      </w:r>
    </w:p>
    <w:p w14:paraId="04D8B1A7" w14:textId="56A32A23" w:rsidR="006B49B0" w:rsidRPr="00E41DAB" w:rsidRDefault="000C5A4C" w:rsidP="00DE2619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b/>
          <w:bCs/>
          <w:sz w:val="24"/>
          <w:szCs w:val="24"/>
        </w:rPr>
        <w:t xml:space="preserve">What is a </w:t>
      </w:r>
      <w:r w:rsidR="002E7ADF" w:rsidRPr="00E41DAB">
        <w:rPr>
          <w:rFonts w:asciiTheme="majorHAnsi" w:hAnsiTheme="majorHAnsi" w:cstheme="majorHAnsi"/>
          <w:b/>
          <w:bCs/>
          <w:sz w:val="24"/>
          <w:szCs w:val="24"/>
        </w:rPr>
        <w:t>renewal:</w:t>
      </w:r>
      <w:r w:rsidRPr="00E41DAB">
        <w:rPr>
          <w:rFonts w:asciiTheme="majorHAnsi" w:hAnsiTheme="majorHAnsi" w:cstheme="majorHAnsi"/>
          <w:sz w:val="24"/>
          <w:szCs w:val="24"/>
        </w:rPr>
        <w:t xml:space="preserve"> When 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a </w:t>
      </w:r>
      <w:r w:rsidRPr="00E41DAB">
        <w:rPr>
          <w:rFonts w:asciiTheme="majorHAnsi" w:hAnsiTheme="majorHAnsi" w:cstheme="majorHAnsi"/>
          <w:sz w:val="24"/>
          <w:szCs w:val="24"/>
        </w:rPr>
        <w:t xml:space="preserve">product 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is sold, </w:t>
      </w:r>
      <w:r w:rsidRPr="00E41DAB">
        <w:rPr>
          <w:rFonts w:asciiTheme="majorHAnsi" w:hAnsiTheme="majorHAnsi" w:cstheme="majorHAnsi"/>
          <w:sz w:val="24"/>
          <w:szCs w:val="24"/>
        </w:rPr>
        <w:t>a maintenance line item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 is </w:t>
      </w:r>
      <w:r w:rsidR="009C068E" w:rsidRPr="00E41DAB">
        <w:rPr>
          <w:rFonts w:asciiTheme="majorHAnsi" w:hAnsiTheme="majorHAnsi" w:cstheme="majorHAnsi"/>
          <w:sz w:val="24"/>
          <w:szCs w:val="24"/>
        </w:rPr>
        <w:t xml:space="preserve">often 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sold along with it. When there is a problem 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with the product </w:t>
      </w:r>
      <w:r w:rsidR="0013091F" w:rsidRPr="00E41DAB">
        <w:rPr>
          <w:rFonts w:asciiTheme="majorHAnsi" w:hAnsiTheme="majorHAnsi" w:cstheme="majorHAnsi"/>
          <w:sz w:val="24"/>
          <w:szCs w:val="24"/>
        </w:rPr>
        <w:t>and troubleshooting doesn’t</w:t>
      </w:r>
      <w:r w:rsidR="00817B06" w:rsidRPr="00E41DAB">
        <w:rPr>
          <w:rFonts w:asciiTheme="majorHAnsi" w:hAnsiTheme="majorHAnsi" w:cstheme="majorHAnsi"/>
          <w:sz w:val="24"/>
          <w:szCs w:val="24"/>
        </w:rPr>
        <w:t xml:space="preserve"> solve it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, the </w:t>
      </w:r>
      <w:r w:rsidRPr="00E41DAB">
        <w:rPr>
          <w:rFonts w:asciiTheme="majorHAnsi" w:hAnsiTheme="majorHAnsi" w:cstheme="majorHAnsi"/>
          <w:sz w:val="24"/>
          <w:szCs w:val="24"/>
        </w:rPr>
        <w:t xml:space="preserve">support agreement </w:t>
      </w:r>
      <w:r w:rsidR="0013091F" w:rsidRPr="00E41DAB">
        <w:rPr>
          <w:rFonts w:asciiTheme="majorHAnsi" w:hAnsiTheme="majorHAnsi" w:cstheme="majorHAnsi"/>
          <w:sz w:val="24"/>
          <w:szCs w:val="24"/>
        </w:rPr>
        <w:t>allow</w:t>
      </w:r>
      <w:r w:rsidR="00817B06" w:rsidRPr="00E41DAB">
        <w:rPr>
          <w:rFonts w:asciiTheme="majorHAnsi" w:hAnsiTheme="majorHAnsi" w:cstheme="majorHAnsi"/>
          <w:sz w:val="24"/>
          <w:szCs w:val="24"/>
        </w:rPr>
        <w:t>s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 for</w:t>
      </w:r>
      <w:r w:rsidR="007E0205" w:rsidRPr="00E41DAB">
        <w:rPr>
          <w:rFonts w:asciiTheme="majorHAnsi" w:hAnsiTheme="majorHAnsi" w:cstheme="majorHAnsi"/>
          <w:sz w:val="24"/>
          <w:szCs w:val="24"/>
        </w:rPr>
        <w:t>: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5FCD94" w14:textId="77777777" w:rsidR="006B49B0" w:rsidRPr="00E41DAB" w:rsidRDefault="006B49B0" w:rsidP="006B49B0">
      <w:pPr>
        <w:pStyle w:val="ListParagraph"/>
        <w:ind w:left="2520"/>
        <w:rPr>
          <w:rFonts w:asciiTheme="majorHAnsi" w:hAnsiTheme="majorHAnsi" w:cstheme="majorHAnsi"/>
          <w:sz w:val="24"/>
          <w:szCs w:val="24"/>
        </w:rPr>
      </w:pPr>
    </w:p>
    <w:p w14:paraId="3167BE63" w14:textId="74B9C0BD" w:rsidR="006B49B0" w:rsidRPr="00E41DAB" w:rsidRDefault="006B49B0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A</w:t>
      </w:r>
      <w:r w:rsidR="00A027CB" w:rsidRPr="00E41DAB">
        <w:rPr>
          <w:rFonts w:asciiTheme="majorHAnsi" w:hAnsiTheme="majorHAnsi" w:cstheme="majorHAnsi"/>
          <w:sz w:val="24"/>
          <w:szCs w:val="24"/>
        </w:rPr>
        <w:t xml:space="preserve"> </w:t>
      </w:r>
      <w:r w:rsidR="0013091F" w:rsidRPr="00E41DAB">
        <w:rPr>
          <w:rFonts w:asciiTheme="majorHAnsi" w:hAnsiTheme="majorHAnsi" w:cstheme="majorHAnsi"/>
          <w:sz w:val="24"/>
          <w:szCs w:val="24"/>
        </w:rPr>
        <w:t xml:space="preserve">technician 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to resolve the issue </w:t>
      </w:r>
      <w:r w:rsidR="00EC79EA" w:rsidRPr="00E41DAB">
        <w:rPr>
          <w:rFonts w:asciiTheme="majorHAnsi" w:hAnsiTheme="majorHAnsi" w:cstheme="majorHAnsi"/>
          <w:sz w:val="24"/>
          <w:szCs w:val="24"/>
        </w:rPr>
        <w:t>or</w:t>
      </w:r>
    </w:p>
    <w:p w14:paraId="6B078D76" w14:textId="06BF8069" w:rsidR="00361BA6" w:rsidRPr="00E41DAB" w:rsidRDefault="004E7E89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T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he </w:t>
      </w:r>
      <w:r w:rsidRPr="00E41DAB">
        <w:rPr>
          <w:rFonts w:asciiTheme="majorHAnsi" w:hAnsiTheme="majorHAnsi" w:cstheme="majorHAnsi"/>
          <w:sz w:val="24"/>
          <w:szCs w:val="24"/>
        </w:rPr>
        <w:t xml:space="preserve">defective 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product </w:t>
      </w:r>
      <w:r w:rsidR="00EC79EA" w:rsidRPr="00E41DAB">
        <w:rPr>
          <w:rFonts w:asciiTheme="majorHAnsi" w:hAnsiTheme="majorHAnsi" w:cstheme="majorHAnsi"/>
          <w:sz w:val="24"/>
          <w:szCs w:val="24"/>
        </w:rPr>
        <w:t xml:space="preserve">will be </w:t>
      </w:r>
      <w:r w:rsidRPr="00E41DAB">
        <w:rPr>
          <w:rFonts w:asciiTheme="majorHAnsi" w:hAnsiTheme="majorHAnsi" w:cstheme="majorHAnsi"/>
          <w:sz w:val="24"/>
          <w:szCs w:val="24"/>
        </w:rPr>
        <w:t xml:space="preserve">replaced </w:t>
      </w:r>
      <w:r w:rsidR="00FF5817" w:rsidRPr="00E41DAB">
        <w:rPr>
          <w:rFonts w:asciiTheme="majorHAnsi" w:hAnsiTheme="majorHAnsi" w:cstheme="majorHAnsi"/>
          <w:sz w:val="24"/>
          <w:szCs w:val="24"/>
        </w:rPr>
        <w:t>with a new one</w:t>
      </w:r>
      <w:r w:rsidR="00361BA6"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A960A5" w14:textId="77777777" w:rsidR="00361BA6" w:rsidRPr="00E41DAB" w:rsidRDefault="00361BA6" w:rsidP="00361BA6">
      <w:pPr>
        <w:pStyle w:val="ListParagraph"/>
        <w:ind w:left="3240"/>
        <w:rPr>
          <w:rFonts w:asciiTheme="majorHAnsi" w:hAnsiTheme="majorHAnsi" w:cstheme="majorHAnsi"/>
          <w:sz w:val="24"/>
          <w:szCs w:val="24"/>
        </w:rPr>
      </w:pPr>
    </w:p>
    <w:p w14:paraId="79C36150" w14:textId="57792057" w:rsidR="00EC79EA" w:rsidRPr="00E41DAB" w:rsidRDefault="000C5A4C" w:rsidP="00DE2619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When that agreement expires</w:t>
      </w:r>
      <w:r w:rsidR="00FF5817" w:rsidRPr="00E41DAB">
        <w:rPr>
          <w:rFonts w:asciiTheme="majorHAnsi" w:hAnsiTheme="majorHAnsi" w:cstheme="majorHAnsi"/>
          <w:sz w:val="24"/>
          <w:szCs w:val="24"/>
        </w:rPr>
        <w:t>,</w:t>
      </w:r>
      <w:r w:rsidRPr="00E41DAB">
        <w:rPr>
          <w:rFonts w:asciiTheme="majorHAnsi" w:hAnsiTheme="majorHAnsi" w:cstheme="majorHAnsi"/>
          <w:sz w:val="24"/>
          <w:szCs w:val="24"/>
        </w:rPr>
        <w:t xml:space="preserve"> 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it must be renewed to stay in effect. A </w:t>
      </w:r>
      <w:r w:rsidRPr="00E41DAB">
        <w:rPr>
          <w:rFonts w:asciiTheme="majorHAnsi" w:hAnsiTheme="majorHAnsi" w:cstheme="majorHAnsi"/>
          <w:sz w:val="24"/>
          <w:szCs w:val="24"/>
        </w:rPr>
        <w:t>renewal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 must be done</w:t>
      </w:r>
      <w:r w:rsidRPr="00E41DAB">
        <w:rPr>
          <w:rFonts w:asciiTheme="majorHAnsi" w:hAnsiTheme="majorHAnsi" w:cstheme="majorHAnsi"/>
          <w:sz w:val="24"/>
          <w:szCs w:val="24"/>
        </w:rPr>
        <w:t xml:space="preserve">. This </w:t>
      </w:r>
      <w:r w:rsidR="00FF5817" w:rsidRPr="00E41DAB">
        <w:rPr>
          <w:rFonts w:asciiTheme="majorHAnsi" w:hAnsiTheme="majorHAnsi" w:cstheme="majorHAnsi"/>
          <w:sz w:val="24"/>
          <w:szCs w:val="24"/>
        </w:rPr>
        <w:t>may</w:t>
      </w:r>
      <w:r w:rsidRPr="00E41DAB">
        <w:rPr>
          <w:rFonts w:asciiTheme="majorHAnsi" w:hAnsiTheme="majorHAnsi" w:cstheme="majorHAnsi"/>
          <w:sz w:val="24"/>
          <w:szCs w:val="24"/>
        </w:rPr>
        <w:t xml:space="preserve"> be a</w:t>
      </w:r>
      <w:r w:rsidR="00EC79EA" w:rsidRPr="00E41DAB">
        <w:rPr>
          <w:rFonts w:asciiTheme="majorHAnsi" w:hAnsiTheme="majorHAnsi" w:cstheme="majorHAnsi"/>
          <w:sz w:val="24"/>
          <w:szCs w:val="24"/>
        </w:rPr>
        <w:t>:</w:t>
      </w:r>
      <w:r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DA8132" w14:textId="77777777" w:rsidR="00EC79EA" w:rsidRPr="00E41DAB" w:rsidRDefault="00EC79EA" w:rsidP="00EC79EA">
      <w:pPr>
        <w:pStyle w:val="ListParagraph"/>
        <w:ind w:left="2520"/>
        <w:rPr>
          <w:rFonts w:asciiTheme="majorHAnsi" w:hAnsiTheme="majorHAnsi" w:cstheme="majorHAnsi"/>
          <w:sz w:val="24"/>
          <w:szCs w:val="24"/>
        </w:rPr>
      </w:pPr>
    </w:p>
    <w:p w14:paraId="6A033FD9" w14:textId="77777777" w:rsidR="00EC79EA" w:rsidRPr="00E41DAB" w:rsidRDefault="00EC79EA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S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ubscription </w:t>
      </w:r>
      <w:r w:rsidR="00FF5817" w:rsidRPr="00E41DAB">
        <w:rPr>
          <w:rFonts w:asciiTheme="majorHAnsi" w:hAnsiTheme="majorHAnsi" w:cstheme="majorHAnsi"/>
          <w:sz w:val="24"/>
          <w:szCs w:val="24"/>
        </w:rPr>
        <w:t xml:space="preserve">renewal 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or </w:t>
      </w:r>
    </w:p>
    <w:p w14:paraId="50A024DC" w14:textId="60B76CEC" w:rsidR="00EC79EA" w:rsidRPr="00E41DAB" w:rsidRDefault="00EC79EA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P</w:t>
      </w:r>
      <w:r w:rsidR="000C5A4C" w:rsidRPr="00E41DAB">
        <w:rPr>
          <w:rFonts w:asciiTheme="majorHAnsi" w:hAnsiTheme="majorHAnsi" w:cstheme="majorHAnsi"/>
          <w:sz w:val="24"/>
          <w:szCs w:val="24"/>
        </w:rPr>
        <w:t>roduct maintenance and support</w:t>
      </w:r>
      <w:r w:rsidRPr="00E41DAB">
        <w:rPr>
          <w:rFonts w:asciiTheme="majorHAnsi" w:hAnsiTheme="majorHAnsi" w:cstheme="majorHAnsi"/>
          <w:sz w:val="24"/>
          <w:szCs w:val="24"/>
        </w:rPr>
        <w:t xml:space="preserve"> renewal</w:t>
      </w:r>
    </w:p>
    <w:p w14:paraId="77DA772B" w14:textId="77777777" w:rsidR="00EC79EA" w:rsidRPr="00E41DAB" w:rsidRDefault="00EC79EA" w:rsidP="00EC79EA">
      <w:pPr>
        <w:pStyle w:val="ListParagraph"/>
        <w:ind w:left="3240"/>
        <w:rPr>
          <w:rFonts w:asciiTheme="majorHAnsi" w:hAnsiTheme="majorHAnsi" w:cstheme="majorHAnsi"/>
          <w:sz w:val="24"/>
          <w:szCs w:val="24"/>
        </w:rPr>
      </w:pPr>
    </w:p>
    <w:p w14:paraId="6792EE13" w14:textId="350F0DFF" w:rsidR="006C61EA" w:rsidRPr="00E41DAB" w:rsidRDefault="000C5A4C" w:rsidP="00DE2619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Every time a deal is closed</w:t>
      </w:r>
      <w:r w:rsidR="00EC79EA" w:rsidRPr="00E41DAB">
        <w:rPr>
          <w:rFonts w:asciiTheme="majorHAnsi" w:hAnsiTheme="majorHAnsi" w:cstheme="majorHAnsi"/>
          <w:sz w:val="24"/>
          <w:szCs w:val="24"/>
        </w:rPr>
        <w:t>,</w:t>
      </w:r>
      <w:r w:rsidRPr="00E41DAB">
        <w:rPr>
          <w:rFonts w:asciiTheme="majorHAnsi" w:hAnsiTheme="majorHAnsi" w:cstheme="majorHAnsi"/>
          <w:sz w:val="24"/>
          <w:szCs w:val="24"/>
        </w:rPr>
        <w:t xml:space="preserve"> </w:t>
      </w:r>
      <w:r w:rsidR="00EC79EA" w:rsidRPr="00E41DAB">
        <w:rPr>
          <w:rFonts w:asciiTheme="majorHAnsi" w:hAnsiTheme="majorHAnsi" w:cstheme="majorHAnsi"/>
          <w:sz w:val="24"/>
          <w:szCs w:val="24"/>
        </w:rPr>
        <w:t xml:space="preserve">the </w:t>
      </w:r>
      <w:r w:rsidRPr="00E41DAB">
        <w:rPr>
          <w:rFonts w:asciiTheme="majorHAnsi" w:hAnsiTheme="majorHAnsi" w:cstheme="majorHAnsi"/>
          <w:sz w:val="24"/>
          <w:szCs w:val="24"/>
        </w:rPr>
        <w:t>renewals manager should</w:t>
      </w:r>
      <w:r w:rsidR="006C61EA" w:rsidRPr="00E41DAB">
        <w:rPr>
          <w:rFonts w:asciiTheme="majorHAnsi" w:hAnsiTheme="majorHAnsi" w:cstheme="majorHAnsi"/>
          <w:sz w:val="24"/>
          <w:szCs w:val="24"/>
        </w:rPr>
        <w:t>:</w:t>
      </w:r>
      <w:r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D98B28D" w14:textId="77777777" w:rsidR="006C61EA" w:rsidRPr="00E41DAB" w:rsidRDefault="006C61EA" w:rsidP="006C61EA">
      <w:pPr>
        <w:pStyle w:val="ListParagraph"/>
        <w:ind w:left="2520"/>
        <w:rPr>
          <w:rFonts w:asciiTheme="majorHAnsi" w:hAnsiTheme="majorHAnsi" w:cstheme="majorHAnsi"/>
          <w:sz w:val="24"/>
          <w:szCs w:val="24"/>
        </w:rPr>
      </w:pPr>
    </w:p>
    <w:p w14:paraId="0BCCA686" w14:textId="77777777" w:rsidR="006C61EA" w:rsidRPr="00E41DAB" w:rsidRDefault="006C61EA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 xml:space="preserve">Review the deal to 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see if a renewal </w:t>
      </w:r>
      <w:r w:rsidRPr="00E41DAB">
        <w:rPr>
          <w:rFonts w:asciiTheme="majorHAnsi" w:hAnsiTheme="majorHAnsi" w:cstheme="majorHAnsi"/>
          <w:sz w:val="24"/>
          <w:szCs w:val="24"/>
        </w:rPr>
        <w:t xml:space="preserve">will be </w:t>
      </w:r>
      <w:r w:rsidR="000C5A4C" w:rsidRPr="00E41DAB">
        <w:rPr>
          <w:rFonts w:asciiTheme="majorHAnsi" w:hAnsiTheme="majorHAnsi" w:cstheme="majorHAnsi"/>
          <w:sz w:val="24"/>
          <w:szCs w:val="24"/>
        </w:rPr>
        <w:t>due in the future</w:t>
      </w:r>
    </w:p>
    <w:p w14:paraId="1C85A980" w14:textId="0B040A62" w:rsidR="001C6921" w:rsidRPr="00E41DAB" w:rsidRDefault="006C61EA" w:rsidP="00DE2619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C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reate an opportunity in NetSuite. </w:t>
      </w:r>
      <w:r w:rsidR="001C6921" w:rsidRPr="00E41DAB">
        <w:rPr>
          <w:rFonts w:asciiTheme="majorHAnsi" w:hAnsiTheme="majorHAnsi" w:cstheme="majorHAnsi"/>
          <w:sz w:val="24"/>
          <w:szCs w:val="24"/>
        </w:rPr>
        <w:t>(</w:t>
      </w:r>
      <w:r w:rsidR="00486D58" w:rsidRPr="00E41DAB">
        <w:rPr>
          <w:rFonts w:asciiTheme="majorHAnsi" w:hAnsiTheme="majorHAnsi" w:cstheme="majorHAnsi"/>
          <w:sz w:val="24"/>
          <w:szCs w:val="24"/>
        </w:rPr>
        <w:t>See</w:t>
      </w:r>
      <w:r w:rsidR="001C6921" w:rsidRPr="00E41DAB">
        <w:rPr>
          <w:rFonts w:asciiTheme="majorHAnsi" w:hAnsiTheme="majorHAnsi" w:cstheme="majorHAnsi"/>
          <w:sz w:val="24"/>
          <w:szCs w:val="24"/>
        </w:rPr>
        <w:t xml:space="preserve"> Renewal Tab)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 (The SSS may be able to do this.)</w:t>
      </w:r>
    </w:p>
    <w:p w14:paraId="59780C95" w14:textId="77777777" w:rsidR="00486D58" w:rsidRPr="00E41DAB" w:rsidRDefault="00486D58" w:rsidP="00486D58">
      <w:pPr>
        <w:pStyle w:val="ListParagraph"/>
        <w:ind w:left="2520"/>
        <w:rPr>
          <w:rFonts w:asciiTheme="majorHAnsi" w:hAnsiTheme="majorHAnsi" w:cstheme="majorHAnsi"/>
          <w:sz w:val="24"/>
          <w:szCs w:val="24"/>
        </w:rPr>
      </w:pPr>
    </w:p>
    <w:p w14:paraId="7303EAE7" w14:textId="33E213FD" w:rsidR="00DE2619" w:rsidRPr="00E41DAB" w:rsidRDefault="000C5A4C" w:rsidP="00DE2619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All product deals should</w:t>
      </w:r>
      <w:r w:rsidR="00DE2619" w:rsidRPr="00E41DAB">
        <w:rPr>
          <w:rFonts w:asciiTheme="majorHAnsi" w:hAnsiTheme="majorHAnsi" w:cstheme="majorHAnsi"/>
          <w:sz w:val="24"/>
          <w:szCs w:val="24"/>
        </w:rPr>
        <w:t>:</w:t>
      </w:r>
      <w:r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25B28C" w14:textId="77777777" w:rsidR="009C068E" w:rsidRPr="00E41DAB" w:rsidRDefault="009C068E" w:rsidP="009C068E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3FEEF34F" w14:textId="77777777" w:rsidR="009C068E" w:rsidRPr="00E41DAB" w:rsidRDefault="009C068E" w:rsidP="009C068E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H</w:t>
      </w:r>
      <w:r w:rsidR="000C5A4C" w:rsidRPr="00E41DAB">
        <w:rPr>
          <w:rFonts w:asciiTheme="majorHAnsi" w:hAnsiTheme="majorHAnsi" w:cstheme="majorHAnsi"/>
          <w:sz w:val="24"/>
          <w:szCs w:val="24"/>
        </w:rPr>
        <w:t>ave a renewal opportunity created</w:t>
      </w:r>
      <w:r w:rsidRPr="00E41DAB">
        <w:rPr>
          <w:rFonts w:asciiTheme="majorHAnsi" w:hAnsiTheme="majorHAnsi" w:cstheme="majorHAnsi"/>
          <w:sz w:val="24"/>
          <w:szCs w:val="24"/>
        </w:rPr>
        <w:t>,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 with the actual expiration date included in the opportunity name </w:t>
      </w:r>
    </w:p>
    <w:p w14:paraId="5DF6C12C" w14:textId="77777777" w:rsidR="009C068E" w:rsidRPr="00E41DAB" w:rsidRDefault="009C068E" w:rsidP="009C068E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 xml:space="preserve">Have a </w:t>
      </w:r>
      <w:r w:rsidR="000C5A4C" w:rsidRPr="00E41DAB">
        <w:rPr>
          <w:rFonts w:asciiTheme="majorHAnsi" w:hAnsiTheme="majorHAnsi" w:cstheme="majorHAnsi"/>
          <w:sz w:val="24"/>
          <w:szCs w:val="24"/>
        </w:rPr>
        <w:t xml:space="preserve">close date 30 days prior to the expiration date </w:t>
      </w:r>
    </w:p>
    <w:p w14:paraId="29C707C2" w14:textId="5381585F" w:rsidR="009C068E" w:rsidRPr="009C068E" w:rsidRDefault="009C068E" w:rsidP="009C068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24280583" w14:textId="77777777" w:rsidR="009C068E" w:rsidRPr="009C068E" w:rsidRDefault="009C068E" w:rsidP="009C068E">
      <w:pPr>
        <w:pStyle w:val="ListParagraph"/>
        <w:ind w:left="1080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4EC4671F" w14:textId="7D0A3F1A" w:rsidR="001C6921" w:rsidRPr="009C068E" w:rsidRDefault="009C068E" w:rsidP="009C068E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6B47C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SSS will f</w:t>
      </w:r>
      <w:r w:rsidR="001C692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orward</w:t>
      </w:r>
      <w:r w:rsidR="006B47C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 quote</w:t>
      </w:r>
      <w:r w:rsidR="001C692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to </w:t>
      </w:r>
      <w:r w:rsidR="001C692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Finance</w:t>
      </w:r>
      <w:r w:rsidR="006B47C1" w:rsidRPr="009C068E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5FB4DF02" w14:textId="77777777" w:rsidR="001C6921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38DC4C42" w14:textId="77777777" w:rsidR="001C6921" w:rsidRPr="00E41DAB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41DAB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Finance – </w:t>
      </w:r>
    </w:p>
    <w:p w14:paraId="76665577" w14:textId="77777777" w:rsidR="001C6921" w:rsidRPr="00E41DAB" w:rsidRDefault="001C6921" w:rsidP="001C6921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4EE9C019" w14:textId="32A974FD" w:rsidR="001C6921" w:rsidRPr="00E41DAB" w:rsidRDefault="006B47C1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Finance will a</w:t>
      </w:r>
      <w:r w:rsidR="001C6921" w:rsidRPr="00E41DAB">
        <w:rPr>
          <w:rFonts w:asciiTheme="majorHAnsi" w:hAnsiTheme="majorHAnsi" w:cstheme="majorHAnsi"/>
          <w:sz w:val="24"/>
          <w:szCs w:val="24"/>
        </w:rPr>
        <w:t>pprove</w:t>
      </w:r>
      <w:r w:rsidRPr="00E41DAB">
        <w:rPr>
          <w:rFonts w:asciiTheme="majorHAnsi" w:hAnsiTheme="majorHAnsi" w:cstheme="majorHAnsi"/>
          <w:sz w:val="24"/>
          <w:szCs w:val="24"/>
        </w:rPr>
        <w:t xml:space="preserve"> the</w:t>
      </w:r>
      <w:r w:rsidR="001C6921" w:rsidRPr="00E41DAB">
        <w:rPr>
          <w:rFonts w:asciiTheme="majorHAnsi" w:hAnsiTheme="majorHAnsi" w:cstheme="majorHAnsi"/>
          <w:sz w:val="24"/>
          <w:szCs w:val="24"/>
        </w:rPr>
        <w:t xml:space="preserve"> Sales Order</w:t>
      </w:r>
      <w:r w:rsidRPr="00E41DAB">
        <w:rPr>
          <w:rFonts w:asciiTheme="majorHAnsi" w:hAnsiTheme="majorHAnsi" w:cstheme="majorHAnsi"/>
          <w:sz w:val="24"/>
          <w:szCs w:val="24"/>
        </w:rPr>
        <w:t>.</w:t>
      </w:r>
    </w:p>
    <w:p w14:paraId="787B614F" w14:textId="70873F1A" w:rsidR="001C6921" w:rsidRPr="00E41DAB" w:rsidRDefault="006B47C1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 xml:space="preserve">They will setup </w:t>
      </w:r>
      <w:r w:rsidR="00E41DAB">
        <w:rPr>
          <w:rFonts w:asciiTheme="majorHAnsi" w:hAnsiTheme="majorHAnsi" w:cstheme="majorHAnsi"/>
          <w:sz w:val="24"/>
          <w:szCs w:val="24"/>
        </w:rPr>
        <w:t xml:space="preserve">the </w:t>
      </w:r>
      <w:r w:rsidRPr="00E41DAB">
        <w:rPr>
          <w:rFonts w:asciiTheme="majorHAnsi" w:hAnsiTheme="majorHAnsi" w:cstheme="majorHAnsi"/>
          <w:sz w:val="24"/>
          <w:szCs w:val="24"/>
        </w:rPr>
        <w:t xml:space="preserve">quote in </w:t>
      </w:r>
      <w:r w:rsidR="00A1515C" w:rsidRPr="00E41DAB">
        <w:rPr>
          <w:rFonts w:asciiTheme="majorHAnsi" w:hAnsiTheme="majorHAnsi" w:cstheme="majorHAnsi"/>
          <w:sz w:val="24"/>
          <w:szCs w:val="24"/>
        </w:rPr>
        <w:t>NetSuite</w:t>
      </w:r>
      <w:r w:rsidRPr="00E41DAB">
        <w:rPr>
          <w:rFonts w:asciiTheme="majorHAnsi" w:hAnsiTheme="majorHAnsi" w:cstheme="majorHAnsi"/>
          <w:sz w:val="24"/>
          <w:szCs w:val="24"/>
        </w:rPr>
        <w:t>.</w:t>
      </w:r>
      <w:r w:rsidR="001C6921" w:rsidRPr="00E41D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5118EC" w14:textId="0470B8BD" w:rsidR="001C6921" w:rsidRPr="00E41DAB" w:rsidRDefault="006B47C1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E41DAB">
        <w:rPr>
          <w:rFonts w:asciiTheme="majorHAnsi" w:hAnsiTheme="majorHAnsi" w:cstheme="majorHAnsi"/>
          <w:sz w:val="24"/>
          <w:szCs w:val="24"/>
        </w:rPr>
        <w:t>They will i</w:t>
      </w:r>
      <w:r w:rsidR="001C6921" w:rsidRPr="00E41DAB">
        <w:rPr>
          <w:rFonts w:asciiTheme="majorHAnsi" w:hAnsiTheme="majorHAnsi" w:cstheme="majorHAnsi"/>
          <w:sz w:val="24"/>
          <w:szCs w:val="24"/>
        </w:rPr>
        <w:t>ssue POs</w:t>
      </w:r>
    </w:p>
    <w:p w14:paraId="3235EE13" w14:textId="77777777" w:rsidR="001C6921" w:rsidRPr="004C4CE3" w:rsidRDefault="001C6921" w:rsidP="001C6921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59FB2EA9" w14:textId="309B9FDA" w:rsidR="001C6921" w:rsidRDefault="001C6921" w:rsidP="001C692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A4925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sz w:val="24"/>
          <w:szCs w:val="24"/>
        </w:rPr>
        <w:t xml:space="preserve">– </w:t>
      </w:r>
    </w:p>
    <w:p w14:paraId="5D502FE8" w14:textId="77777777" w:rsidR="00082251" w:rsidRDefault="00082251" w:rsidP="00082251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1439E87B" w14:textId="367821CF" w:rsidR="001C6921" w:rsidRDefault="00F10F60" w:rsidP="001C692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AE will reply 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to </w:t>
      </w:r>
      <w:r w:rsidR="006B47C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c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lient and confirm receipt of </w:t>
      </w:r>
      <w:r w:rsidR="006B47C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q</w:t>
      </w:r>
      <w:r w:rsidR="001C692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uote</w:t>
      </w:r>
      <w:r w:rsidR="006B47C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6BD79C53" w14:textId="60861BCD" w:rsidR="00E41DAB" w:rsidRPr="00E41DAB" w:rsidRDefault="00E41DAB" w:rsidP="00E41DA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13E578B1" w14:textId="77777777" w:rsidR="00E41DAB" w:rsidRPr="00E41DAB" w:rsidRDefault="00E41DAB" w:rsidP="00E41DAB">
      <w:pPr>
        <w:pStyle w:val="ListParagraph"/>
        <w:ind w:left="108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C3B95F0" w14:textId="185B90C0" w:rsidR="00F10F60" w:rsidRPr="00E41DAB" w:rsidRDefault="000C5A4C" w:rsidP="00A40B40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E41DAB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If </w:t>
      </w:r>
      <w:r w:rsidR="00E41DAB" w:rsidRPr="00E41DAB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there are </w:t>
      </w:r>
      <w:r w:rsidRPr="00E41DAB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longer than normal lead times, the SSS may be asked to provide periodic updates to the client. </w:t>
      </w:r>
    </w:p>
    <w:p w14:paraId="732A0965" w14:textId="122B50B1" w:rsidR="00E74B19" w:rsidRPr="00E41DAB" w:rsidRDefault="00F10F60" w:rsidP="00082251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p</w:t>
      </w:r>
      <w:r w:rsidR="001C6921"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rovide estimated shipping updates to </w:t>
      </w:r>
      <w:r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1C6921"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AE </w:t>
      </w:r>
      <w:r w:rsidR="00082251"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and </w:t>
      </w:r>
      <w:r w:rsidR="001C6921"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SA</w:t>
      </w:r>
      <w:r w:rsidRPr="00E41DAB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sectPr w:rsidR="00E74B19" w:rsidRPr="00E41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0F7E" w14:textId="77777777" w:rsidR="006903A5" w:rsidRDefault="006903A5" w:rsidP="00D4510A">
      <w:pPr>
        <w:spacing w:after="0" w:line="240" w:lineRule="auto"/>
      </w:pPr>
      <w:r>
        <w:separator/>
      </w:r>
    </w:p>
  </w:endnote>
  <w:endnote w:type="continuationSeparator" w:id="0">
    <w:p w14:paraId="330D5A3C" w14:textId="77777777" w:rsidR="006903A5" w:rsidRDefault="006903A5" w:rsidP="00D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D599" w14:textId="77777777" w:rsidR="00FD6DD8" w:rsidRDefault="00FD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303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89A0" w14:textId="13C42743" w:rsidR="00FD6DD8" w:rsidRDefault="00FD6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8A1E1" w14:textId="32951491" w:rsidR="000167F3" w:rsidRPr="00FD6DD8" w:rsidRDefault="00FD6DD8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iVision,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AD16" w14:textId="77777777" w:rsidR="00FD6DD8" w:rsidRDefault="00FD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8A6D" w14:textId="77777777" w:rsidR="006903A5" w:rsidRDefault="006903A5" w:rsidP="00D4510A">
      <w:pPr>
        <w:spacing w:after="0" w:line="240" w:lineRule="auto"/>
      </w:pPr>
      <w:r>
        <w:separator/>
      </w:r>
    </w:p>
  </w:footnote>
  <w:footnote w:type="continuationSeparator" w:id="0">
    <w:p w14:paraId="6EDEC814" w14:textId="77777777" w:rsidR="006903A5" w:rsidRDefault="006903A5" w:rsidP="00D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2015" w14:textId="77777777" w:rsidR="00FD6DD8" w:rsidRDefault="00FD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E4C2" w14:textId="4C77571A" w:rsidR="00FD6DD8" w:rsidRDefault="00FD6DD8">
    <w:pPr>
      <w:pStyle w:val="Header"/>
    </w:pPr>
    <w:r>
      <w:rPr>
        <w:noProof/>
      </w:rPr>
      <w:drawing>
        <wp:inline distT="0" distB="0" distL="0" distR="0" wp14:anchorId="08145AB9" wp14:editId="0FE92E0C">
          <wp:extent cx="1066800" cy="584200"/>
          <wp:effectExtent l="0" t="0" r="0" b="0"/>
          <wp:docPr id="1388491741" name="Picture 2" descr="iVision 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08724" w14:textId="77777777" w:rsidR="00FD6DD8" w:rsidRDefault="00FD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B62" w14:textId="77777777" w:rsidR="00FD6DD8" w:rsidRDefault="00FD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C00"/>
    <w:multiLevelType w:val="hybridMultilevel"/>
    <w:tmpl w:val="E08C0EF0"/>
    <w:lvl w:ilvl="0" w:tplc="762AC1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AD9EF17A">
      <w:start w:val="1"/>
      <w:numFmt w:val="lowerLetter"/>
      <w:lvlText w:val="%2."/>
      <w:lvlJc w:val="left"/>
      <w:pPr>
        <w:ind w:left="1800" w:hanging="360"/>
      </w:pPr>
      <w:rPr>
        <w:b w:val="0"/>
        <w:bCs w:val="0"/>
        <w:color w:val="auto"/>
      </w:rPr>
    </w:lvl>
    <w:lvl w:ilvl="2" w:tplc="C6A08392">
      <w:start w:val="1"/>
      <w:numFmt w:val="lowerRoman"/>
      <w:lvlText w:val="%3."/>
      <w:lvlJc w:val="right"/>
      <w:pPr>
        <w:ind w:left="2520" w:hanging="180"/>
      </w:pPr>
      <w:rPr>
        <w:b w:val="0"/>
        <w:bCs w:val="0"/>
        <w:color w:val="auto"/>
      </w:rPr>
    </w:lvl>
    <w:lvl w:ilvl="3" w:tplc="EBE09802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13DA9"/>
    <w:multiLevelType w:val="hybridMultilevel"/>
    <w:tmpl w:val="765E6B4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58F094A"/>
    <w:multiLevelType w:val="hybridMultilevel"/>
    <w:tmpl w:val="24E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64A0"/>
    <w:multiLevelType w:val="hybridMultilevel"/>
    <w:tmpl w:val="B908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1348E"/>
    <w:multiLevelType w:val="hybridMultilevel"/>
    <w:tmpl w:val="44AC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69395">
    <w:abstractNumId w:val="3"/>
  </w:num>
  <w:num w:numId="2" w16cid:durableId="773748212">
    <w:abstractNumId w:val="2"/>
  </w:num>
  <w:num w:numId="3" w16cid:durableId="2058165172">
    <w:abstractNumId w:val="4"/>
  </w:num>
  <w:num w:numId="4" w16cid:durableId="548537992">
    <w:abstractNumId w:val="1"/>
  </w:num>
  <w:num w:numId="5" w16cid:durableId="170008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1"/>
    <w:rsid w:val="00000300"/>
    <w:rsid w:val="000072E2"/>
    <w:rsid w:val="000167F3"/>
    <w:rsid w:val="000254D5"/>
    <w:rsid w:val="00053171"/>
    <w:rsid w:val="000743FC"/>
    <w:rsid w:val="000772F3"/>
    <w:rsid w:val="00082251"/>
    <w:rsid w:val="00097C07"/>
    <w:rsid w:val="000B3095"/>
    <w:rsid w:val="000C5A4C"/>
    <w:rsid w:val="000D677B"/>
    <w:rsid w:val="000E240C"/>
    <w:rsid w:val="000E56E0"/>
    <w:rsid w:val="00102D2B"/>
    <w:rsid w:val="00115B7D"/>
    <w:rsid w:val="001204F1"/>
    <w:rsid w:val="00120A1C"/>
    <w:rsid w:val="00120D86"/>
    <w:rsid w:val="001236F4"/>
    <w:rsid w:val="001304AC"/>
    <w:rsid w:val="0013091F"/>
    <w:rsid w:val="00130B35"/>
    <w:rsid w:val="00143F2D"/>
    <w:rsid w:val="0016600E"/>
    <w:rsid w:val="00172124"/>
    <w:rsid w:val="0018096E"/>
    <w:rsid w:val="00185510"/>
    <w:rsid w:val="001875F0"/>
    <w:rsid w:val="001A10EA"/>
    <w:rsid w:val="001B0ED7"/>
    <w:rsid w:val="001C1E56"/>
    <w:rsid w:val="001C6921"/>
    <w:rsid w:val="001D1864"/>
    <w:rsid w:val="001D24F6"/>
    <w:rsid w:val="0020265D"/>
    <w:rsid w:val="00217D1A"/>
    <w:rsid w:val="0023074A"/>
    <w:rsid w:val="002338EF"/>
    <w:rsid w:val="002369AF"/>
    <w:rsid w:val="00285B43"/>
    <w:rsid w:val="0029241D"/>
    <w:rsid w:val="002A4925"/>
    <w:rsid w:val="002B11B1"/>
    <w:rsid w:val="002C6086"/>
    <w:rsid w:val="002D521D"/>
    <w:rsid w:val="002E7ADF"/>
    <w:rsid w:val="003224FD"/>
    <w:rsid w:val="00361BA6"/>
    <w:rsid w:val="0036438D"/>
    <w:rsid w:val="003847B9"/>
    <w:rsid w:val="00387348"/>
    <w:rsid w:val="00387F4C"/>
    <w:rsid w:val="003B68B8"/>
    <w:rsid w:val="003C5579"/>
    <w:rsid w:val="003C57EA"/>
    <w:rsid w:val="003D08D3"/>
    <w:rsid w:val="003D3429"/>
    <w:rsid w:val="00402573"/>
    <w:rsid w:val="00410940"/>
    <w:rsid w:val="0042145B"/>
    <w:rsid w:val="004223B0"/>
    <w:rsid w:val="00476E94"/>
    <w:rsid w:val="00486D58"/>
    <w:rsid w:val="004B75ED"/>
    <w:rsid w:val="004B78C2"/>
    <w:rsid w:val="004C3917"/>
    <w:rsid w:val="004C4CE3"/>
    <w:rsid w:val="004D0D2C"/>
    <w:rsid w:val="004D3A8B"/>
    <w:rsid w:val="004E7E89"/>
    <w:rsid w:val="004F7BA9"/>
    <w:rsid w:val="00501FEF"/>
    <w:rsid w:val="00504C50"/>
    <w:rsid w:val="00510568"/>
    <w:rsid w:val="00522EA1"/>
    <w:rsid w:val="005242C0"/>
    <w:rsid w:val="00536F91"/>
    <w:rsid w:val="0054649C"/>
    <w:rsid w:val="00562C7E"/>
    <w:rsid w:val="00564E56"/>
    <w:rsid w:val="005745C0"/>
    <w:rsid w:val="00581B09"/>
    <w:rsid w:val="00586A90"/>
    <w:rsid w:val="005B014B"/>
    <w:rsid w:val="005E7D91"/>
    <w:rsid w:val="005F13F3"/>
    <w:rsid w:val="005F45E7"/>
    <w:rsid w:val="00602826"/>
    <w:rsid w:val="00606195"/>
    <w:rsid w:val="006078AF"/>
    <w:rsid w:val="00613376"/>
    <w:rsid w:val="006134AB"/>
    <w:rsid w:val="00627F09"/>
    <w:rsid w:val="00642EBE"/>
    <w:rsid w:val="00652CF9"/>
    <w:rsid w:val="00661814"/>
    <w:rsid w:val="006903A5"/>
    <w:rsid w:val="006A4374"/>
    <w:rsid w:val="006B47C1"/>
    <w:rsid w:val="006B49B0"/>
    <w:rsid w:val="006B6649"/>
    <w:rsid w:val="006C61EA"/>
    <w:rsid w:val="006D72EF"/>
    <w:rsid w:val="006F6896"/>
    <w:rsid w:val="00702636"/>
    <w:rsid w:val="007209BE"/>
    <w:rsid w:val="00724D27"/>
    <w:rsid w:val="00733BED"/>
    <w:rsid w:val="00777909"/>
    <w:rsid w:val="007C0287"/>
    <w:rsid w:val="007D6574"/>
    <w:rsid w:val="007E0205"/>
    <w:rsid w:val="007F17F3"/>
    <w:rsid w:val="007F3FCF"/>
    <w:rsid w:val="00801507"/>
    <w:rsid w:val="00815713"/>
    <w:rsid w:val="00817B06"/>
    <w:rsid w:val="00827F2B"/>
    <w:rsid w:val="00831EA8"/>
    <w:rsid w:val="00846919"/>
    <w:rsid w:val="008519A9"/>
    <w:rsid w:val="008519BB"/>
    <w:rsid w:val="00852D07"/>
    <w:rsid w:val="00863FDB"/>
    <w:rsid w:val="008646A7"/>
    <w:rsid w:val="00865482"/>
    <w:rsid w:val="00881429"/>
    <w:rsid w:val="00885021"/>
    <w:rsid w:val="008A1139"/>
    <w:rsid w:val="008B1FE9"/>
    <w:rsid w:val="008B6438"/>
    <w:rsid w:val="008C25C7"/>
    <w:rsid w:val="008C58C7"/>
    <w:rsid w:val="008C6244"/>
    <w:rsid w:val="008C6C1D"/>
    <w:rsid w:val="008E15F1"/>
    <w:rsid w:val="008E4C56"/>
    <w:rsid w:val="008F0146"/>
    <w:rsid w:val="008F3BB6"/>
    <w:rsid w:val="009020A7"/>
    <w:rsid w:val="0091110B"/>
    <w:rsid w:val="00926491"/>
    <w:rsid w:val="009326C9"/>
    <w:rsid w:val="009371F1"/>
    <w:rsid w:val="00942137"/>
    <w:rsid w:val="00973420"/>
    <w:rsid w:val="00993054"/>
    <w:rsid w:val="009965C3"/>
    <w:rsid w:val="009B2E1D"/>
    <w:rsid w:val="009C068E"/>
    <w:rsid w:val="009D06A2"/>
    <w:rsid w:val="009D3A62"/>
    <w:rsid w:val="009D556D"/>
    <w:rsid w:val="009E4F77"/>
    <w:rsid w:val="009F54AA"/>
    <w:rsid w:val="00A027CB"/>
    <w:rsid w:val="00A034F8"/>
    <w:rsid w:val="00A13DF6"/>
    <w:rsid w:val="00A1515C"/>
    <w:rsid w:val="00A169DC"/>
    <w:rsid w:val="00A202EA"/>
    <w:rsid w:val="00A472E0"/>
    <w:rsid w:val="00A52BE1"/>
    <w:rsid w:val="00A55D7C"/>
    <w:rsid w:val="00A6794C"/>
    <w:rsid w:val="00A804FE"/>
    <w:rsid w:val="00A80735"/>
    <w:rsid w:val="00AA15E1"/>
    <w:rsid w:val="00AB07FD"/>
    <w:rsid w:val="00AE1D00"/>
    <w:rsid w:val="00AE2F55"/>
    <w:rsid w:val="00AF1926"/>
    <w:rsid w:val="00B2443E"/>
    <w:rsid w:val="00B24B1E"/>
    <w:rsid w:val="00B26C23"/>
    <w:rsid w:val="00B30CA5"/>
    <w:rsid w:val="00B33851"/>
    <w:rsid w:val="00B34070"/>
    <w:rsid w:val="00B348A4"/>
    <w:rsid w:val="00B400D3"/>
    <w:rsid w:val="00B54EF7"/>
    <w:rsid w:val="00B619E9"/>
    <w:rsid w:val="00B66176"/>
    <w:rsid w:val="00B7480C"/>
    <w:rsid w:val="00B922BF"/>
    <w:rsid w:val="00BA2FE6"/>
    <w:rsid w:val="00BA5E5B"/>
    <w:rsid w:val="00C07EE1"/>
    <w:rsid w:val="00C15146"/>
    <w:rsid w:val="00C334C6"/>
    <w:rsid w:val="00C65766"/>
    <w:rsid w:val="00C72A4A"/>
    <w:rsid w:val="00C92E6F"/>
    <w:rsid w:val="00CB17B1"/>
    <w:rsid w:val="00CB1959"/>
    <w:rsid w:val="00CC4116"/>
    <w:rsid w:val="00CC7274"/>
    <w:rsid w:val="00CD7649"/>
    <w:rsid w:val="00CD7770"/>
    <w:rsid w:val="00CE58EF"/>
    <w:rsid w:val="00CF02F6"/>
    <w:rsid w:val="00D030E5"/>
    <w:rsid w:val="00D13629"/>
    <w:rsid w:val="00D14B66"/>
    <w:rsid w:val="00D20588"/>
    <w:rsid w:val="00D25EA6"/>
    <w:rsid w:val="00D312A3"/>
    <w:rsid w:val="00D37342"/>
    <w:rsid w:val="00D37347"/>
    <w:rsid w:val="00D41B46"/>
    <w:rsid w:val="00D4510A"/>
    <w:rsid w:val="00D464EF"/>
    <w:rsid w:val="00D47141"/>
    <w:rsid w:val="00D47314"/>
    <w:rsid w:val="00D47BEB"/>
    <w:rsid w:val="00D825E3"/>
    <w:rsid w:val="00D82DCA"/>
    <w:rsid w:val="00D91D1A"/>
    <w:rsid w:val="00D97BC6"/>
    <w:rsid w:val="00DA220A"/>
    <w:rsid w:val="00DA5429"/>
    <w:rsid w:val="00DB1BCB"/>
    <w:rsid w:val="00DB25E3"/>
    <w:rsid w:val="00DB2885"/>
    <w:rsid w:val="00DC1C61"/>
    <w:rsid w:val="00DD7499"/>
    <w:rsid w:val="00DD78A0"/>
    <w:rsid w:val="00DE2619"/>
    <w:rsid w:val="00DE29F3"/>
    <w:rsid w:val="00DE41C8"/>
    <w:rsid w:val="00DF1C15"/>
    <w:rsid w:val="00E02F1C"/>
    <w:rsid w:val="00E03144"/>
    <w:rsid w:val="00E10F1F"/>
    <w:rsid w:val="00E409DC"/>
    <w:rsid w:val="00E41DAB"/>
    <w:rsid w:val="00E518D5"/>
    <w:rsid w:val="00E54834"/>
    <w:rsid w:val="00E74B19"/>
    <w:rsid w:val="00E82673"/>
    <w:rsid w:val="00E82B53"/>
    <w:rsid w:val="00E8483F"/>
    <w:rsid w:val="00EB09A6"/>
    <w:rsid w:val="00EB2041"/>
    <w:rsid w:val="00EB7355"/>
    <w:rsid w:val="00EC0E5B"/>
    <w:rsid w:val="00EC79EA"/>
    <w:rsid w:val="00ED3F08"/>
    <w:rsid w:val="00F10F60"/>
    <w:rsid w:val="00F12871"/>
    <w:rsid w:val="00F13920"/>
    <w:rsid w:val="00F14D14"/>
    <w:rsid w:val="00F16145"/>
    <w:rsid w:val="00F16FF5"/>
    <w:rsid w:val="00F2316E"/>
    <w:rsid w:val="00F32A9E"/>
    <w:rsid w:val="00F349F6"/>
    <w:rsid w:val="00F35B2A"/>
    <w:rsid w:val="00F412AA"/>
    <w:rsid w:val="00F44705"/>
    <w:rsid w:val="00F62548"/>
    <w:rsid w:val="00F65419"/>
    <w:rsid w:val="00F868AB"/>
    <w:rsid w:val="00FB44F2"/>
    <w:rsid w:val="00FB6BF6"/>
    <w:rsid w:val="00FD6DD8"/>
    <w:rsid w:val="00FE2E3E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8B99"/>
  <w15:chartTrackingRefBased/>
  <w15:docId w15:val="{26D5326A-0DFD-48FD-A0F0-F433FF7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2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D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D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3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55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B19"/>
    <w:rPr>
      <w:sz w:val="20"/>
      <w:szCs w:val="20"/>
    </w:rPr>
  </w:style>
  <w:style w:type="paragraph" w:styleId="Revision">
    <w:name w:val="Revision"/>
    <w:hidden/>
    <w:uiPriority w:val="99"/>
    <w:semiHidden/>
    <w:rsid w:val="00E74B1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51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1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1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F3"/>
  </w:style>
  <w:style w:type="paragraph" w:styleId="Footer">
    <w:name w:val="footer"/>
    <w:basedOn w:val="Normal"/>
    <w:link w:val="FooterChar"/>
    <w:uiPriority w:val="99"/>
    <w:unhideWhenUsed/>
    <w:rsid w:val="0001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ision.com/contac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vision.com/sales-opportunity-for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29B7-3DF7-491D-8EBE-F5887CE1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Phillips-Washington</dc:creator>
  <cp:keywords/>
  <dc:description/>
  <cp:lastModifiedBy>Katherine Phillips-Washington</cp:lastModifiedBy>
  <cp:revision>2</cp:revision>
  <cp:lastPrinted>2022-08-15T15:48:00Z</cp:lastPrinted>
  <dcterms:created xsi:type="dcterms:W3CDTF">2023-01-02T18:54:00Z</dcterms:created>
  <dcterms:modified xsi:type="dcterms:W3CDTF">2023-01-02T18:54:00Z</dcterms:modified>
</cp:coreProperties>
</file>